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2267AA" w14:textId="77777777" w:rsidR="00136BBE" w:rsidRDefault="00136BBE" w:rsidP="00136BBE">
      <w:pPr>
        <w:spacing w:line="360" w:lineRule="auto"/>
        <w:rPr>
          <w:b/>
        </w:rPr>
      </w:pPr>
      <w:proofErr w:type="spellStart"/>
      <w:r>
        <w:rPr>
          <w:b/>
        </w:rPr>
        <w:t>Graphical</w:t>
      </w:r>
      <w:proofErr w:type="spellEnd"/>
      <w:r>
        <w:rPr>
          <w:b/>
        </w:rPr>
        <w:t xml:space="preserve"> Abstract</w:t>
      </w:r>
    </w:p>
    <w:p w14:paraId="782267AB" w14:textId="77777777" w:rsidR="00136BBE" w:rsidRDefault="00136BBE" w:rsidP="00136BBE">
      <w:pPr>
        <w:spacing w:line="360" w:lineRule="auto"/>
        <w:rPr>
          <w:b/>
        </w:rPr>
      </w:pPr>
    </w:p>
    <w:p w14:paraId="782267AC" w14:textId="77777777" w:rsidR="00136BBE" w:rsidRDefault="00136BBE" w:rsidP="00136BBE">
      <w:pPr>
        <w:spacing w:line="360" w:lineRule="auto"/>
        <w:jc w:val="center"/>
        <w:rPr>
          <w:b/>
          <w:color w:val="FF0000"/>
        </w:rPr>
      </w:pPr>
      <w:r w:rsidRPr="00B504B1">
        <w:rPr>
          <w:b/>
          <w:color w:val="FF0000"/>
        </w:rPr>
        <w:t xml:space="preserve">Insira aqui a imagem do </w:t>
      </w:r>
      <w:proofErr w:type="spellStart"/>
      <w:r w:rsidRPr="00B504B1">
        <w:rPr>
          <w:b/>
          <w:color w:val="FF0000"/>
        </w:rPr>
        <w:t>Graphical</w:t>
      </w:r>
      <w:proofErr w:type="spellEnd"/>
      <w:r w:rsidRPr="00B504B1">
        <w:rPr>
          <w:b/>
          <w:color w:val="FF0000"/>
        </w:rPr>
        <w:t xml:space="preserve"> Abstract (textos</w:t>
      </w:r>
      <w:r>
        <w:rPr>
          <w:b/>
          <w:color w:val="FF0000"/>
        </w:rPr>
        <w:t xml:space="preserve"> dentro da imagem</w:t>
      </w:r>
      <w:r w:rsidRPr="00B504B1">
        <w:rPr>
          <w:b/>
          <w:color w:val="FF0000"/>
        </w:rPr>
        <w:t xml:space="preserve"> devem ser em inglês)</w:t>
      </w:r>
    </w:p>
    <w:p w14:paraId="782267AD" w14:textId="77777777" w:rsidR="00136BBE" w:rsidRPr="00B504B1" w:rsidRDefault="00136BBE" w:rsidP="00136BBE">
      <w:pPr>
        <w:spacing w:line="360" w:lineRule="auto"/>
        <w:jc w:val="center"/>
        <w:rPr>
          <w:b/>
          <w:color w:val="FF0000"/>
        </w:rPr>
      </w:pPr>
    </w:p>
    <w:p w14:paraId="782267AE" w14:textId="77777777" w:rsidR="00136BBE" w:rsidRDefault="00136BBE" w:rsidP="00136BBE">
      <w:pPr>
        <w:spacing w:line="360" w:lineRule="auto"/>
        <w:jc w:val="center"/>
        <w:rPr>
          <w:b/>
          <w:color w:val="FF0000"/>
        </w:rPr>
      </w:pPr>
      <w:r w:rsidRPr="00B504B1">
        <w:rPr>
          <w:b/>
          <w:color w:val="FF0000"/>
        </w:rPr>
        <w:t xml:space="preserve">Insira aqui o texto descritivo do </w:t>
      </w:r>
      <w:proofErr w:type="spellStart"/>
      <w:r w:rsidRPr="00B504B1">
        <w:rPr>
          <w:b/>
          <w:color w:val="FF0000"/>
        </w:rPr>
        <w:t>Graphical</w:t>
      </w:r>
      <w:proofErr w:type="spellEnd"/>
      <w:r w:rsidRPr="00B504B1">
        <w:rPr>
          <w:b/>
          <w:color w:val="FF0000"/>
        </w:rPr>
        <w:t xml:space="preserve"> Abstract (de 2 a 3 linhas, em inglês)</w:t>
      </w:r>
    </w:p>
    <w:p w14:paraId="782267AF" w14:textId="77777777" w:rsidR="00136BBE" w:rsidRDefault="00136BBE" w:rsidP="00136BBE">
      <w:pPr>
        <w:spacing w:line="360" w:lineRule="auto"/>
        <w:jc w:val="center"/>
        <w:rPr>
          <w:b/>
          <w:color w:val="FF0000"/>
        </w:rPr>
      </w:pPr>
    </w:p>
    <w:p w14:paraId="782267B0" w14:textId="77777777" w:rsidR="00136BBE" w:rsidRDefault="00136BBE" w:rsidP="00136BBE">
      <w:pPr>
        <w:spacing w:line="360" w:lineRule="auto"/>
        <w:jc w:val="center"/>
        <w:rPr>
          <w:b/>
          <w:color w:val="FF0000"/>
        </w:rPr>
      </w:pPr>
    </w:p>
    <w:p w14:paraId="782267B1" w14:textId="77777777" w:rsidR="00136BBE" w:rsidRDefault="00136BBE" w:rsidP="00136BBE">
      <w:pPr>
        <w:spacing w:line="360" w:lineRule="auto"/>
        <w:jc w:val="center"/>
        <w:rPr>
          <w:b/>
          <w:color w:val="FF0000"/>
        </w:rPr>
      </w:pPr>
    </w:p>
    <w:p w14:paraId="782267B2" w14:textId="77777777" w:rsidR="00136BBE" w:rsidRPr="00B504B1" w:rsidRDefault="00136BBE" w:rsidP="00136BBE">
      <w:pPr>
        <w:spacing w:line="360" w:lineRule="auto"/>
        <w:jc w:val="center"/>
        <w:rPr>
          <w:b/>
          <w:color w:val="FF0000"/>
        </w:rPr>
      </w:pPr>
    </w:p>
    <w:p w14:paraId="782267B3" w14:textId="77777777" w:rsidR="00136BBE" w:rsidRDefault="00136BBE" w:rsidP="00136BBE">
      <w:pPr>
        <w:spacing w:line="360" w:lineRule="auto"/>
        <w:jc w:val="center"/>
        <w:rPr>
          <w:b/>
        </w:rPr>
      </w:pPr>
    </w:p>
    <w:p w14:paraId="782267B4" w14:textId="77777777" w:rsidR="00136BBE" w:rsidRPr="00443861" w:rsidRDefault="00136BBE" w:rsidP="00136BBE">
      <w:pPr>
        <w:spacing w:line="360" w:lineRule="auto"/>
        <w:jc w:val="center"/>
        <w:rPr>
          <w:b/>
        </w:rPr>
      </w:pPr>
      <w:r w:rsidRPr="00ED352D">
        <w:rPr>
          <w:b/>
        </w:rPr>
        <w:t>A REAÇÃO DE METÁTESE DE OLEFINAS: REORGANIZAÇÃO E CICLIZAÇÃO DE COMPOSTOS ORGÂNICOS</w:t>
      </w:r>
      <w:r>
        <w:rPr>
          <w:b/>
        </w:rPr>
        <w:t xml:space="preserve"> </w:t>
      </w:r>
      <w:r w:rsidRPr="00B20492">
        <w:rPr>
          <w:color w:val="FF0000"/>
          <w:sz w:val="22"/>
        </w:rPr>
        <w:t>título: todas as letras maiúsculas</w:t>
      </w:r>
    </w:p>
    <w:p w14:paraId="782267B5" w14:textId="77777777" w:rsidR="00136BBE" w:rsidRDefault="00136BBE" w:rsidP="00136BBE">
      <w:pPr>
        <w:spacing w:line="360" w:lineRule="auto"/>
      </w:pPr>
    </w:p>
    <w:p w14:paraId="782267B6" w14:textId="77777777" w:rsidR="00136BBE" w:rsidRPr="00443861" w:rsidRDefault="00136BBE" w:rsidP="00136BBE">
      <w:pPr>
        <w:spacing w:line="360" w:lineRule="auto"/>
        <w:rPr>
          <w:b/>
          <w:i/>
          <w:iCs/>
        </w:rPr>
      </w:pPr>
      <w:r w:rsidRPr="00443861">
        <w:rPr>
          <w:b/>
        </w:rPr>
        <w:t xml:space="preserve">José A. </w:t>
      </w:r>
      <w:proofErr w:type="spellStart"/>
      <w:r w:rsidRPr="00443861">
        <w:rPr>
          <w:b/>
        </w:rPr>
        <w:t>Benício</w:t>
      </w:r>
      <w:r w:rsidRPr="00A97C09">
        <w:rPr>
          <w:b/>
          <w:vertAlign w:val="superscript"/>
        </w:rPr>
        <w:t>a</w:t>
      </w:r>
      <w:proofErr w:type="spellEnd"/>
      <w:r>
        <w:rPr>
          <w:b/>
        </w:rPr>
        <w:t>,</w:t>
      </w:r>
      <w:r w:rsidRPr="00443861">
        <w:rPr>
          <w:b/>
        </w:rPr>
        <w:t xml:space="preserve"> Maria C. </w:t>
      </w:r>
      <w:proofErr w:type="spellStart"/>
      <w:r w:rsidRPr="00443861">
        <w:rPr>
          <w:b/>
        </w:rPr>
        <w:t>Cavalcante</w:t>
      </w:r>
      <w:r>
        <w:rPr>
          <w:b/>
          <w:vertAlign w:val="superscript"/>
        </w:rPr>
        <w:t>b</w:t>
      </w:r>
      <w:proofErr w:type="spellEnd"/>
      <w:r>
        <w:rPr>
          <w:b/>
        </w:rPr>
        <w:t xml:space="preserve"> e </w:t>
      </w:r>
      <w:r w:rsidRPr="00443861">
        <w:rPr>
          <w:b/>
        </w:rPr>
        <w:t>João D. de Almeida</w:t>
      </w:r>
      <w:r w:rsidRPr="00B504B1">
        <w:rPr>
          <w:b/>
          <w:vertAlign w:val="superscript"/>
        </w:rPr>
        <w:t xml:space="preserve"> </w:t>
      </w:r>
      <w:r>
        <w:rPr>
          <w:b/>
          <w:vertAlign w:val="superscript"/>
        </w:rPr>
        <w:t>a,</w:t>
      </w:r>
      <w:r w:rsidRPr="00443861">
        <w:rPr>
          <w:b/>
        </w:rPr>
        <w:t>*</w:t>
      </w:r>
      <w:r w:rsidRPr="00A97C09">
        <w:rPr>
          <w:color w:val="FF0000"/>
          <w:sz w:val="22"/>
        </w:rPr>
        <w:t xml:space="preserve"> </w:t>
      </w:r>
      <w:r w:rsidRPr="00B20492">
        <w:rPr>
          <w:color w:val="FF0000"/>
          <w:sz w:val="22"/>
        </w:rPr>
        <w:t>marcar com asterisco o autor que submeteu o artigo</w:t>
      </w:r>
    </w:p>
    <w:p w14:paraId="782267B7" w14:textId="77777777" w:rsidR="00136BBE" w:rsidRDefault="00136BBE" w:rsidP="00136BBE">
      <w:pPr>
        <w:spacing w:line="360" w:lineRule="auto"/>
      </w:pPr>
      <w:proofErr w:type="spellStart"/>
      <w:r w:rsidRPr="00A97C09">
        <w:rPr>
          <w:vertAlign w:val="superscript"/>
        </w:rPr>
        <w:t>a</w:t>
      </w:r>
      <w:r>
        <w:t>Aqui</w:t>
      </w:r>
      <w:proofErr w:type="spellEnd"/>
      <w:r>
        <w:t xml:space="preserve"> vai o endereço. Lembre-se de que a menor unidade usada deve ser o departamento (não citar laboratório, grupo, programa de </w:t>
      </w:r>
      <w:proofErr w:type="gramStart"/>
      <w:r>
        <w:t xml:space="preserve">pós-graduação </w:t>
      </w:r>
      <w:proofErr w:type="spellStart"/>
      <w:r>
        <w:t>etc</w:t>
      </w:r>
      <w:proofErr w:type="spellEnd"/>
      <w:proofErr w:type="gramEnd"/>
      <w:r>
        <w:t xml:space="preserve">), depois instituto (se houver), depois universidade. Sempre tudo por extenso. Exemplo: Departamento de Química, Universidade Estadual de Maringá, </w:t>
      </w:r>
      <w:r w:rsidRPr="00484624">
        <w:t>87020-900</w:t>
      </w:r>
      <w:r>
        <w:t xml:space="preserve"> Maringá – PR, Brasil</w:t>
      </w:r>
    </w:p>
    <w:p w14:paraId="782267B8" w14:textId="77777777" w:rsidR="00136BBE" w:rsidRDefault="00136BBE" w:rsidP="00136BBE">
      <w:pPr>
        <w:spacing w:line="360" w:lineRule="auto"/>
      </w:pPr>
      <w:proofErr w:type="spellStart"/>
      <w:r w:rsidRPr="00A97C09">
        <w:rPr>
          <w:vertAlign w:val="superscript"/>
        </w:rPr>
        <w:t>b</w:t>
      </w:r>
      <w:r>
        <w:t>Caso</w:t>
      </w:r>
      <w:proofErr w:type="spellEnd"/>
      <w:r>
        <w:t xml:space="preserve"> haja autores de </w:t>
      </w:r>
      <w:r w:rsidRPr="00A97C09">
        <w:t>outro instituto, separar os autores por endereço, como foi feito aqui. Nesse caso, aqui entra o endereço de Maria C. Cavalcante</w:t>
      </w:r>
    </w:p>
    <w:p w14:paraId="782267B9" w14:textId="77777777" w:rsidR="00136BBE" w:rsidRDefault="00136BBE" w:rsidP="00136BBE">
      <w:pPr>
        <w:spacing w:line="360" w:lineRule="auto"/>
      </w:pPr>
    </w:p>
    <w:p w14:paraId="782267BA" w14:textId="77777777" w:rsidR="00136BBE" w:rsidRPr="001C0932" w:rsidRDefault="00136BBE" w:rsidP="00136BBE">
      <w:pPr>
        <w:spacing w:line="360" w:lineRule="auto"/>
      </w:pPr>
      <w:r>
        <w:t>---------------------------------------------------------------------------------------------------------------------</w:t>
      </w:r>
    </w:p>
    <w:p w14:paraId="782267BB" w14:textId="77777777" w:rsidR="00136BBE" w:rsidRDefault="00136BBE" w:rsidP="00136BBE">
      <w:pPr>
        <w:spacing w:line="360" w:lineRule="auto"/>
        <w:rPr>
          <w:color w:val="FF0000"/>
          <w:sz w:val="22"/>
        </w:rPr>
      </w:pPr>
      <w:r w:rsidRPr="00E76B82">
        <w:t>*e-mail:</w:t>
      </w:r>
      <w:r w:rsidRPr="00F03260">
        <w:t xml:space="preserve"> </w:t>
      </w:r>
      <w:r w:rsidRPr="006C2972">
        <w:rPr>
          <w:color w:val="FF0000"/>
          <w:sz w:val="22"/>
        </w:rPr>
        <w:t xml:space="preserve">insira </w:t>
      </w:r>
      <w:r>
        <w:rPr>
          <w:color w:val="FF0000"/>
          <w:sz w:val="22"/>
        </w:rPr>
        <w:t xml:space="preserve">aqui </w:t>
      </w:r>
      <w:r w:rsidRPr="006C2972">
        <w:rPr>
          <w:color w:val="FF0000"/>
          <w:sz w:val="22"/>
        </w:rPr>
        <w:t>o</w:t>
      </w:r>
      <w:hyperlink r:id="rId8" w:history="1"/>
      <w:r w:rsidRPr="006C2972">
        <w:rPr>
          <w:color w:val="FF0000"/>
          <w:sz w:val="22"/>
        </w:rPr>
        <w:t xml:space="preserve"> </w:t>
      </w:r>
      <w:proofErr w:type="spellStart"/>
      <w:r w:rsidRPr="00B20492">
        <w:rPr>
          <w:color w:val="FF0000"/>
          <w:sz w:val="22"/>
        </w:rPr>
        <w:t>email</w:t>
      </w:r>
      <w:proofErr w:type="spellEnd"/>
      <w:r w:rsidRPr="00B20492">
        <w:rPr>
          <w:color w:val="FF0000"/>
          <w:sz w:val="22"/>
        </w:rPr>
        <w:t xml:space="preserve"> do autor que submeteu o artigo</w:t>
      </w:r>
    </w:p>
    <w:p w14:paraId="782267BC" w14:textId="77777777" w:rsidR="00136BBE" w:rsidRDefault="00136BBE" w:rsidP="00136BBE">
      <w:pPr>
        <w:spacing w:line="360" w:lineRule="auto"/>
      </w:pPr>
      <w:r>
        <w:rPr>
          <w:color w:val="FF0000"/>
          <w:sz w:val="22"/>
        </w:rPr>
        <w:br w:type="page"/>
      </w:r>
    </w:p>
    <w:p w14:paraId="782267BD" w14:textId="77777777" w:rsidR="00136BBE" w:rsidRPr="00484624" w:rsidRDefault="00136BBE" w:rsidP="00136BBE">
      <w:pPr>
        <w:spacing w:line="360" w:lineRule="auto"/>
        <w:jc w:val="both"/>
      </w:pPr>
      <w:r w:rsidRPr="00484624">
        <w:lastRenderedPageBreak/>
        <w:t xml:space="preserve">THE OLEFIN METATHESIS REACTION: REORGANIZATION AND CICLIZATION OF ORGANIC COMPOUNDS </w:t>
      </w:r>
      <w:r w:rsidRPr="00B20492">
        <w:rPr>
          <w:color w:val="FF0000"/>
          <w:sz w:val="22"/>
        </w:rPr>
        <w:t xml:space="preserve">título em inglês do seu manuscrito, com todas as letras </w:t>
      </w:r>
      <w:proofErr w:type="spellStart"/>
      <w:r w:rsidRPr="00B20492">
        <w:rPr>
          <w:color w:val="FF0000"/>
          <w:sz w:val="22"/>
        </w:rPr>
        <w:t>maísculas</w:t>
      </w:r>
      <w:proofErr w:type="spellEnd"/>
      <w:r w:rsidRPr="00B20492">
        <w:rPr>
          <w:color w:val="FF0000"/>
          <w:sz w:val="22"/>
        </w:rPr>
        <w:t xml:space="preserve"> e sem negrito</w:t>
      </w:r>
    </w:p>
    <w:p w14:paraId="782267BE" w14:textId="77777777" w:rsidR="00136BBE" w:rsidRPr="007A3261" w:rsidRDefault="00136BBE" w:rsidP="00136BBE">
      <w:pPr>
        <w:spacing w:line="360" w:lineRule="auto"/>
      </w:pPr>
    </w:p>
    <w:p w14:paraId="782267BF" w14:textId="77777777" w:rsidR="00136BBE" w:rsidRDefault="00136BBE" w:rsidP="00136BBE">
      <w:pPr>
        <w:spacing w:line="360" w:lineRule="auto"/>
        <w:rPr>
          <w:rStyle w:val="hps"/>
        </w:rPr>
      </w:pPr>
      <w:r w:rsidRPr="007A3261">
        <w:rPr>
          <w:rStyle w:val="hps"/>
        </w:rPr>
        <w:t>Aqui deve ser escrito o abstract do seu artigo, n</w:t>
      </w:r>
      <w:r>
        <w:rPr>
          <w:rStyle w:val="hps"/>
        </w:rPr>
        <w:t xml:space="preserve">ão se esqueça de que ele deve apresentar no máximo 200 palavras. </w:t>
      </w:r>
    </w:p>
    <w:p w14:paraId="782267C0" w14:textId="77777777" w:rsidR="00136BBE" w:rsidRPr="007A3261" w:rsidRDefault="00136BBE" w:rsidP="00136BBE">
      <w:pPr>
        <w:spacing w:line="360" w:lineRule="auto"/>
        <w:rPr>
          <w:rStyle w:val="hps"/>
        </w:rPr>
      </w:pPr>
    </w:p>
    <w:p w14:paraId="782267C1" w14:textId="77777777" w:rsidR="00136BBE" w:rsidRPr="007A3261" w:rsidRDefault="00136BBE" w:rsidP="00136BBE">
      <w:pPr>
        <w:spacing w:line="360" w:lineRule="auto"/>
        <w:rPr>
          <w:lang w:val="en-US"/>
        </w:rPr>
      </w:pPr>
      <w:r w:rsidRPr="00F57417">
        <w:rPr>
          <w:rStyle w:val="hps"/>
          <w:lang w:val="en-US"/>
        </w:rPr>
        <w:t>Keywords:</w:t>
      </w:r>
      <w:r w:rsidRPr="007A3261">
        <w:rPr>
          <w:rStyle w:val="hps"/>
          <w:b/>
          <w:lang w:val="en-US"/>
        </w:rPr>
        <w:t xml:space="preserve"> </w:t>
      </w:r>
      <w:r w:rsidRPr="007A3261">
        <w:rPr>
          <w:rStyle w:val="hps"/>
          <w:lang w:val="en-US"/>
        </w:rPr>
        <w:t>keyword1;</w:t>
      </w:r>
      <w:r w:rsidRPr="007A3261">
        <w:rPr>
          <w:rStyle w:val="hps"/>
          <w:b/>
          <w:lang w:val="en-US"/>
        </w:rPr>
        <w:t xml:space="preserve"> </w:t>
      </w:r>
      <w:r w:rsidRPr="007A3261">
        <w:rPr>
          <w:rStyle w:val="hps"/>
          <w:lang w:val="en-US"/>
        </w:rPr>
        <w:t>keyword2;</w:t>
      </w:r>
      <w:r w:rsidRPr="007A3261">
        <w:rPr>
          <w:rStyle w:val="hps"/>
          <w:b/>
          <w:lang w:val="en-US"/>
        </w:rPr>
        <w:t xml:space="preserve"> </w:t>
      </w:r>
      <w:r>
        <w:rPr>
          <w:rStyle w:val="hps"/>
          <w:lang w:val="en-US"/>
        </w:rPr>
        <w:t>keyword</w:t>
      </w:r>
      <w:r w:rsidRPr="007A3261">
        <w:rPr>
          <w:rStyle w:val="hps"/>
          <w:lang w:val="en-US"/>
        </w:rPr>
        <w:t>3.</w:t>
      </w:r>
      <w:r>
        <w:rPr>
          <w:rStyle w:val="hps"/>
          <w:lang w:val="en-US"/>
        </w:rPr>
        <w:t xml:space="preserve"> </w:t>
      </w:r>
      <w:proofErr w:type="spellStart"/>
      <w:r w:rsidRPr="00106B59">
        <w:rPr>
          <w:rStyle w:val="hps"/>
          <w:color w:val="FF0000"/>
          <w:lang w:val="en-US"/>
        </w:rPr>
        <w:t>insira</w:t>
      </w:r>
      <w:proofErr w:type="spellEnd"/>
      <w:r w:rsidRPr="00106B59">
        <w:rPr>
          <w:rStyle w:val="hps"/>
          <w:color w:val="FF0000"/>
          <w:lang w:val="en-US"/>
        </w:rPr>
        <w:t xml:space="preserve"> entre 3 e 5 keywords</w:t>
      </w:r>
    </w:p>
    <w:p w14:paraId="782267C2" w14:textId="77777777" w:rsidR="00136BBE" w:rsidRDefault="00136BBE" w:rsidP="00136BBE">
      <w:pPr>
        <w:pStyle w:val="Ttulo1"/>
        <w:spacing w:line="360" w:lineRule="auto"/>
      </w:pPr>
      <w:r w:rsidRPr="000929EC">
        <w:rPr>
          <w:lang w:val="en-US"/>
        </w:rPr>
        <w:br w:type="page"/>
      </w:r>
      <w:r w:rsidRPr="00C237A5">
        <w:lastRenderedPageBreak/>
        <w:t>INTRODUÇÃO</w:t>
      </w:r>
    </w:p>
    <w:p w14:paraId="782267C3" w14:textId="77777777" w:rsidR="00136BBE" w:rsidRPr="005F18DA" w:rsidRDefault="00136BBE" w:rsidP="00136BBE">
      <w:pPr>
        <w:spacing w:line="360" w:lineRule="auto"/>
        <w:rPr>
          <w:lang w:val="en-US"/>
        </w:rPr>
      </w:pPr>
    </w:p>
    <w:p w14:paraId="782267C4" w14:textId="77777777" w:rsidR="00136BBE" w:rsidRPr="00F03260" w:rsidRDefault="00136BBE" w:rsidP="00136BBE">
      <w:pPr>
        <w:spacing w:line="360" w:lineRule="auto"/>
        <w:jc w:val="both"/>
      </w:pPr>
      <w:r w:rsidRPr="00F03260">
        <w:t xml:space="preserve">Os títulos </w:t>
      </w:r>
      <w:r w:rsidRPr="005F18DA">
        <w:t>da seção</w:t>
      </w:r>
      <w:r w:rsidRPr="00F03260">
        <w:t xml:space="preserve"> são escritos com todas as letras </w:t>
      </w:r>
      <w:r>
        <w:t>maiúsculas e em negrito. Deve haver espaçamento</w:t>
      </w:r>
      <w:r w:rsidRPr="005F18DA">
        <w:t xml:space="preserve"> antes e depois do título da seção</w:t>
      </w:r>
      <w:r>
        <w:t>.</w:t>
      </w:r>
    </w:p>
    <w:p w14:paraId="782267C5" w14:textId="77777777" w:rsidR="00136BBE" w:rsidRPr="00F03260" w:rsidRDefault="00136BBE" w:rsidP="00136BBE">
      <w:pPr>
        <w:spacing w:line="360" w:lineRule="auto"/>
      </w:pPr>
    </w:p>
    <w:p w14:paraId="782267C6" w14:textId="77777777" w:rsidR="00136BBE" w:rsidRPr="00B20492" w:rsidRDefault="00136BBE" w:rsidP="00136BBE">
      <w:pPr>
        <w:pStyle w:val="Ttulo2"/>
        <w:spacing w:line="360" w:lineRule="auto"/>
        <w:rPr>
          <w:b w:val="0"/>
          <w:color w:val="FF0000"/>
        </w:rPr>
      </w:pPr>
      <w:r>
        <w:t>Subtítulo1</w:t>
      </w:r>
      <w:r w:rsidRPr="00B20492">
        <w:t xml:space="preserve"> </w:t>
      </w:r>
      <w:r w:rsidRPr="00B20492">
        <w:rPr>
          <w:b w:val="0"/>
          <w:color w:val="FF0000"/>
          <w:sz w:val="22"/>
        </w:rPr>
        <w:t>subtítulo– Apenas a 1ª letra maiúscula, em negrito. Deve haver espaçamento antes e depois do subtítulo</w:t>
      </w:r>
    </w:p>
    <w:p w14:paraId="782267C7" w14:textId="77777777" w:rsidR="00136BBE" w:rsidRPr="00F03260" w:rsidRDefault="00136BBE" w:rsidP="00136BBE">
      <w:pPr>
        <w:spacing w:line="360" w:lineRule="auto"/>
      </w:pPr>
    </w:p>
    <w:p w14:paraId="782267C8" w14:textId="77777777" w:rsidR="00136BBE" w:rsidRDefault="00136BBE" w:rsidP="00136BBE">
      <w:pPr>
        <w:spacing w:line="360" w:lineRule="auto"/>
        <w:jc w:val="both"/>
      </w:pPr>
      <w:r w:rsidRPr="00E6778B">
        <w:t xml:space="preserve">Aqui entra o seu texto. </w:t>
      </w:r>
      <w:r>
        <w:t>Caso haja alguma citação a ser feita, ela deve seguir este padrão.</w:t>
      </w:r>
      <w:r w:rsidRPr="00E6778B">
        <w:rPr>
          <w:vertAlign w:val="superscript"/>
        </w:rPr>
        <w:t>1</w:t>
      </w:r>
      <w:r>
        <w:t xml:space="preserve"> Caso queira citar um intervalo de três ou mais referências em sequência, use dessa forma.</w:t>
      </w:r>
      <w:r w:rsidRPr="00E6778B">
        <w:rPr>
          <w:vertAlign w:val="superscript"/>
        </w:rPr>
        <w:t>2-4</w:t>
      </w:r>
      <w:r>
        <w:t xml:space="preserve"> Quando forem apenas duas ou não estiverem em sequência, usar a vírgula.</w:t>
      </w:r>
      <w:r w:rsidRPr="00E6778B">
        <w:rPr>
          <w:vertAlign w:val="superscript"/>
        </w:rPr>
        <w:t>1,3,5</w:t>
      </w:r>
      <w:r>
        <w:t xml:space="preserve"> Repare que todas elas aparecem logo após a pontuação e não apresentam espaços. A Química Nova não publica notas de rodapé. Quaisquer notas do autor devem ser inclusas na lista de referências e, no texto, devem seguir o mesmo padrão das citações, mantendo inclusive a sequência numérica. Esta é uma nota do autor, que estará na posição 6 da lista de referências e não no rodapé da página.</w:t>
      </w:r>
      <w:r w:rsidRPr="00E81542">
        <w:rPr>
          <w:vertAlign w:val="superscript"/>
        </w:rPr>
        <w:t>6</w:t>
      </w:r>
    </w:p>
    <w:p w14:paraId="782267C9" w14:textId="77777777" w:rsidR="00136BBE" w:rsidRDefault="00136BBE" w:rsidP="00136BBE">
      <w:pPr>
        <w:spacing w:line="360" w:lineRule="auto"/>
        <w:jc w:val="both"/>
      </w:pPr>
      <w:r w:rsidRPr="00E6778B">
        <w:t>Como pode perceber, os parágrafos não apresentam tabulações. Favor manter esse padrão durante todo o texto.</w:t>
      </w:r>
      <w:r>
        <w:t xml:space="preserve"> Caso queira inserir uma figura, seguir o padrão como na Figura 1.</w:t>
      </w:r>
    </w:p>
    <w:p w14:paraId="782267CA" w14:textId="77777777" w:rsidR="00136BBE" w:rsidRDefault="00136BBE" w:rsidP="00136BBE">
      <w:pPr>
        <w:spacing w:line="360" w:lineRule="auto"/>
        <w:jc w:val="both"/>
      </w:pPr>
    </w:p>
    <w:p w14:paraId="782267CB" w14:textId="77777777" w:rsidR="00136BBE" w:rsidRDefault="00772C0B" w:rsidP="00136BBE">
      <w:pPr>
        <w:spacing w:line="360" w:lineRule="auto"/>
        <w:jc w:val="center"/>
      </w:pPr>
      <w:r>
        <w:rPr>
          <w:noProof/>
        </w:rPr>
        <w:object w:dxaOrig="2326" w:dyaOrig="2213" w14:anchorId="7822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pt;height:110.4pt" o:ole="">
            <v:imagedata r:id="rId9" o:title=""/>
          </v:shape>
          <o:OLEObject Type="Embed" ProgID="ChemDraw.Document.6.0" ShapeID="_x0000_i1025" DrawAspect="Content" ObjectID="_1784374440" r:id="rId10"/>
        </w:object>
      </w:r>
    </w:p>
    <w:p w14:paraId="782267CC" w14:textId="77777777" w:rsidR="00136BBE" w:rsidRPr="00E81542" w:rsidRDefault="00136BBE" w:rsidP="00136BBE">
      <w:pPr>
        <w:spacing w:line="360" w:lineRule="auto"/>
        <w:rPr>
          <w:i/>
        </w:rPr>
      </w:pPr>
      <w:r w:rsidRPr="00E81542">
        <w:rPr>
          <w:b/>
          <w:i/>
        </w:rPr>
        <w:t>Figura 1.</w:t>
      </w:r>
      <w:r w:rsidRPr="00E81542">
        <w:rPr>
          <w:i/>
        </w:rPr>
        <w:t xml:space="preserve"> A descrição da figura deve ter esse formato. Em itálico e sem ponto final </w:t>
      </w:r>
    </w:p>
    <w:p w14:paraId="782267CD" w14:textId="77777777" w:rsidR="00136BBE" w:rsidRDefault="00136BBE" w:rsidP="00136BBE">
      <w:pPr>
        <w:spacing w:line="360" w:lineRule="auto"/>
      </w:pPr>
    </w:p>
    <w:p w14:paraId="782267CE" w14:textId="77777777" w:rsidR="00136BBE" w:rsidRDefault="00136BBE" w:rsidP="00136BBE">
      <w:pPr>
        <w:spacing w:line="360" w:lineRule="auto"/>
        <w:jc w:val="both"/>
      </w:pPr>
      <w:r w:rsidRPr="002916E0">
        <w:lastRenderedPageBreak/>
        <w:t>Todas as figuras devem ser incluídas no texto, logo após serem citadas pela primeira vez.</w:t>
      </w:r>
      <w:r>
        <w:t xml:space="preserve"> No caso de estruturas químicas, utilize o estilo ACS, disponível para diversos editores de moléculas e descrito em detalhes aqui: </w:t>
      </w:r>
      <w:r w:rsidRPr="00AC6F17">
        <w:t>http://pubs.acs.org/doi/abs/10.1021/bk-2006-STYG.ch017</w:t>
      </w:r>
    </w:p>
    <w:p w14:paraId="782267CF" w14:textId="77777777" w:rsidR="00136BBE" w:rsidRDefault="00136BBE" w:rsidP="00136BBE">
      <w:pPr>
        <w:spacing w:line="360" w:lineRule="auto"/>
      </w:pPr>
    </w:p>
    <w:p w14:paraId="782267D0" w14:textId="77777777" w:rsidR="00136BBE" w:rsidRDefault="00136BBE" w:rsidP="00136BBE">
      <w:pPr>
        <w:spacing w:line="360" w:lineRule="auto"/>
      </w:pPr>
      <w:r w:rsidRPr="002916E0">
        <w:t>Tabelas também são indicadas como mostra a Tabela 1.</w:t>
      </w:r>
    </w:p>
    <w:p w14:paraId="782267D1" w14:textId="77777777" w:rsidR="00136BBE" w:rsidRDefault="00136BBE" w:rsidP="00136BBE">
      <w:pPr>
        <w:spacing w:line="360" w:lineRule="auto"/>
      </w:pPr>
    </w:p>
    <w:p w14:paraId="782267D2" w14:textId="77777777" w:rsidR="00136BBE" w:rsidRPr="00B23BC1" w:rsidRDefault="00136BBE" w:rsidP="00136BBE">
      <w:pPr>
        <w:spacing w:line="360" w:lineRule="auto"/>
        <w:rPr>
          <w:b/>
        </w:rPr>
      </w:pPr>
      <w:r w:rsidRPr="00B23BC1">
        <w:rPr>
          <w:b/>
        </w:rPr>
        <w:t xml:space="preserve">Tabela 1. </w:t>
      </w:r>
      <w:r w:rsidRPr="00B23BC1">
        <w:t>Siga ess</w:t>
      </w:r>
      <w:r>
        <w:t>e</w:t>
      </w:r>
      <w:r w:rsidRPr="00B23BC1">
        <w:t xml:space="preserve"> padrão. O título em negrito</w:t>
      </w:r>
      <w:r>
        <w:t xml:space="preserve"> e</w:t>
      </w:r>
      <w:r w:rsidRPr="00B23BC1">
        <w:t xml:space="preserve"> a descrição do título sem negrito ou itálico. Não colocar ponto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6BBE" w:rsidRPr="007836D6" w14:paraId="782267D5" w14:textId="77777777" w:rsidTr="00125EAB">
        <w:tc>
          <w:tcPr>
            <w:tcW w:w="4889" w:type="dxa"/>
          </w:tcPr>
          <w:p w14:paraId="782267D3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  <w:tc>
          <w:tcPr>
            <w:tcW w:w="4889" w:type="dxa"/>
          </w:tcPr>
          <w:p w14:paraId="782267D4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</w:tr>
      <w:tr w:rsidR="00136BBE" w:rsidRPr="007836D6" w14:paraId="782267D8" w14:textId="77777777" w:rsidTr="00125EAB">
        <w:tc>
          <w:tcPr>
            <w:tcW w:w="4889" w:type="dxa"/>
          </w:tcPr>
          <w:p w14:paraId="782267D6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  <w:tc>
          <w:tcPr>
            <w:tcW w:w="4889" w:type="dxa"/>
          </w:tcPr>
          <w:p w14:paraId="782267D7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</w:tr>
    </w:tbl>
    <w:p w14:paraId="782267D9" w14:textId="77777777" w:rsidR="00136BBE" w:rsidRDefault="00136BBE" w:rsidP="00136BBE">
      <w:pPr>
        <w:spacing w:line="360" w:lineRule="auto"/>
      </w:pPr>
      <w:r>
        <w:t>Ao final do rodapé das tabelas: deve ter ponto final.</w:t>
      </w:r>
    </w:p>
    <w:p w14:paraId="782267DA" w14:textId="77777777" w:rsidR="00136BBE" w:rsidRPr="000B2E32" w:rsidRDefault="00136BBE" w:rsidP="00136BBE">
      <w:pPr>
        <w:spacing w:line="360" w:lineRule="auto"/>
        <w:rPr>
          <w:b/>
        </w:rPr>
      </w:pPr>
    </w:p>
    <w:p w14:paraId="782267DB" w14:textId="77777777" w:rsidR="00136BBE" w:rsidRDefault="00136BBE" w:rsidP="00136BBE">
      <w:pPr>
        <w:spacing w:line="360" w:lineRule="auto"/>
      </w:pPr>
      <w:r>
        <w:t>Deve haver</w:t>
      </w:r>
      <w:r w:rsidRPr="00E52722">
        <w:t xml:space="preserve"> espaço entre número e unidade (por exemplo, 1 h) e </w:t>
      </w:r>
      <w:r>
        <w:t>as</w:t>
      </w:r>
      <w:r w:rsidRPr="00E52722">
        <w:t xml:space="preserve"> unidades</w:t>
      </w:r>
      <w:r>
        <w:t xml:space="preserve"> devem ser abreviadas</w:t>
      </w:r>
      <w:r w:rsidRPr="00E52722">
        <w:t>.</w:t>
      </w:r>
    </w:p>
    <w:p w14:paraId="782267DC" w14:textId="77777777" w:rsidR="00136BBE" w:rsidRDefault="00136BBE" w:rsidP="00136BBE">
      <w:pPr>
        <w:spacing w:line="360" w:lineRule="auto"/>
      </w:pPr>
      <w:r>
        <w:t>T</w:t>
      </w:r>
      <w:r w:rsidRPr="00E84EA5">
        <w:t>ermos ou expressões em inglês ou em latim – em itálico</w:t>
      </w:r>
    </w:p>
    <w:p w14:paraId="782267DD" w14:textId="77777777" w:rsidR="00136BBE" w:rsidRPr="00E52722" w:rsidRDefault="00136BBE" w:rsidP="00136BBE">
      <w:pPr>
        <w:spacing w:line="360" w:lineRule="auto"/>
      </w:pPr>
    </w:p>
    <w:p w14:paraId="782267DE" w14:textId="77777777" w:rsidR="00136BBE" w:rsidRPr="00CC0ECF" w:rsidRDefault="00136BBE" w:rsidP="00136BBE">
      <w:pPr>
        <w:spacing w:line="360" w:lineRule="auto"/>
        <w:rPr>
          <w:b/>
        </w:rPr>
      </w:pPr>
      <w:r w:rsidRPr="00CC0ECF">
        <w:rPr>
          <w:b/>
        </w:rPr>
        <w:t>Subtítulo</w:t>
      </w:r>
      <w:r>
        <w:rPr>
          <w:b/>
        </w:rPr>
        <w:t>2</w:t>
      </w:r>
    </w:p>
    <w:p w14:paraId="782267DF" w14:textId="77777777" w:rsidR="00136BBE" w:rsidRPr="00B20492" w:rsidRDefault="00136BBE" w:rsidP="00136BBE">
      <w:pPr>
        <w:spacing w:line="360" w:lineRule="auto"/>
        <w:rPr>
          <w:b/>
        </w:rPr>
      </w:pPr>
    </w:p>
    <w:p w14:paraId="782267E0" w14:textId="48AD4955" w:rsidR="00136BBE" w:rsidRPr="00172861" w:rsidRDefault="00136BBE" w:rsidP="00136BBE">
      <w:pPr>
        <w:pStyle w:val="Ttulo3"/>
      </w:pPr>
      <w:proofErr w:type="spellStart"/>
      <w:proofErr w:type="gramStart"/>
      <w:r w:rsidRPr="00CC0ECF">
        <w:t>Sub-subtítulo</w:t>
      </w:r>
      <w:proofErr w:type="spellEnd"/>
      <w:proofErr w:type="gramEnd"/>
      <w:r w:rsidRPr="00B20492">
        <w:rPr>
          <w:i/>
          <w:color w:val="FF0000"/>
          <w:sz w:val="22"/>
        </w:rPr>
        <w:t xml:space="preserve"> </w:t>
      </w:r>
      <w:proofErr w:type="spellStart"/>
      <w:r w:rsidRPr="00B20492">
        <w:rPr>
          <w:i/>
          <w:color w:val="FF0000"/>
          <w:sz w:val="22"/>
        </w:rPr>
        <w:t>Sub-subtítulo</w:t>
      </w:r>
      <w:proofErr w:type="spellEnd"/>
      <w:r w:rsidRPr="00B20492">
        <w:rPr>
          <w:i/>
          <w:color w:val="FF0000"/>
          <w:sz w:val="22"/>
        </w:rPr>
        <w:t xml:space="preserve"> de seção só a 1</w:t>
      </w:r>
      <w:r w:rsidRPr="000B2E32">
        <w:rPr>
          <w:i/>
          <w:color w:val="FF0000"/>
          <w:sz w:val="22"/>
          <w:vertAlign w:val="superscript"/>
        </w:rPr>
        <w:t>a</w:t>
      </w:r>
      <w:r w:rsidRPr="00B20492">
        <w:rPr>
          <w:i/>
          <w:color w:val="FF0000"/>
          <w:sz w:val="22"/>
        </w:rPr>
        <w:t xml:space="preserve"> em maiúscula e em itálico. Deve haver espaçamento apenas antes do </w:t>
      </w:r>
      <w:r w:rsidR="009D6BB9" w:rsidRPr="00B20492">
        <w:rPr>
          <w:i/>
          <w:color w:val="FF0000"/>
          <w:sz w:val="22"/>
        </w:rPr>
        <w:t>subsubtítulo</w:t>
      </w:r>
      <w:r>
        <w:rPr>
          <w:i/>
          <w:color w:val="FF0000"/>
          <w:sz w:val="22"/>
        </w:rPr>
        <w:t>, não depois</w:t>
      </w:r>
      <w:r w:rsidRPr="00B20492">
        <w:rPr>
          <w:i/>
          <w:color w:val="FF0000"/>
          <w:sz w:val="22"/>
        </w:rPr>
        <w:t>.</w:t>
      </w:r>
    </w:p>
    <w:p w14:paraId="782267E1" w14:textId="77777777" w:rsidR="00136BBE" w:rsidRDefault="00136BBE" w:rsidP="00136BBE">
      <w:pPr>
        <w:spacing w:line="360" w:lineRule="auto"/>
        <w:jc w:val="both"/>
      </w:pPr>
      <w:r w:rsidRPr="00172861">
        <w:t xml:space="preserve">As figuras (incluindo gráficos, </w:t>
      </w:r>
      <w:proofErr w:type="gramStart"/>
      <w:r w:rsidRPr="00172861">
        <w:t xml:space="preserve">esquemas, </w:t>
      </w:r>
      <w:proofErr w:type="spellStart"/>
      <w:r w:rsidRPr="00172861">
        <w:t>etc</w:t>
      </w:r>
      <w:proofErr w:type="spellEnd"/>
      <w:proofErr w:type="gramEnd"/>
      <w:r w:rsidRPr="00172861">
        <w:t xml:space="preserve">) deverão ser em número máximo de 7 figuras e ter qualidade gráfica adequada (usar somente fundo branco). Para número maior, utilizar o Material Suplementar. A resolução mínima é de 300 </w:t>
      </w:r>
      <w:proofErr w:type="spellStart"/>
      <w:r w:rsidRPr="00172861">
        <w:t>dpi</w:t>
      </w:r>
      <w:proofErr w:type="spellEnd"/>
      <w:r w:rsidRPr="00172861">
        <w:t>. No caso particular de esquemas contendo estruturas químicas, estas deverão ter sempre a mesma dimensão, para que possam ser reduzidas uniformemente, além de boa qualidade gráfica</w:t>
      </w:r>
    </w:p>
    <w:p w14:paraId="782267E2" w14:textId="77777777" w:rsidR="00136BBE" w:rsidRPr="00E13389" w:rsidRDefault="00136BBE" w:rsidP="00136BBE">
      <w:pPr>
        <w:spacing w:line="360" w:lineRule="auto"/>
      </w:pPr>
    </w:p>
    <w:p w14:paraId="782267E3" w14:textId="77777777" w:rsidR="00136BBE" w:rsidRDefault="00136BBE" w:rsidP="00136BBE">
      <w:pPr>
        <w:pStyle w:val="Ttulo2"/>
        <w:spacing w:line="360" w:lineRule="auto"/>
      </w:pPr>
      <w:r>
        <w:lastRenderedPageBreak/>
        <w:t>Outro subtítulo do trabalho</w:t>
      </w:r>
    </w:p>
    <w:p w14:paraId="782267E4" w14:textId="77777777" w:rsidR="00136BBE" w:rsidRPr="00197434" w:rsidRDefault="00136BBE" w:rsidP="00136BBE">
      <w:pPr>
        <w:spacing w:line="360" w:lineRule="auto"/>
      </w:pPr>
    </w:p>
    <w:p w14:paraId="782267E5" w14:textId="33D6A899" w:rsidR="00136BBE" w:rsidRPr="00E6778B" w:rsidRDefault="00136BBE" w:rsidP="00136BBE">
      <w:pPr>
        <w:pStyle w:val="Ttulo3"/>
      </w:pPr>
      <w:r>
        <w:t xml:space="preserve">Outro </w:t>
      </w:r>
      <w:r w:rsidR="009D6BB9">
        <w:t>subsubtítulo</w:t>
      </w:r>
      <w:r>
        <w:t xml:space="preserve"> do trabalho</w:t>
      </w:r>
    </w:p>
    <w:p w14:paraId="782267E6" w14:textId="77777777" w:rsidR="00136BBE" w:rsidRPr="00E6778B" w:rsidRDefault="00136BBE" w:rsidP="00136BBE">
      <w:pPr>
        <w:spacing w:line="360" w:lineRule="auto"/>
        <w:rPr>
          <w:lang w:val="en-US"/>
        </w:rPr>
      </w:pPr>
    </w:p>
    <w:p w14:paraId="782267E7" w14:textId="77777777" w:rsidR="00136BBE" w:rsidRPr="00E6778B" w:rsidRDefault="00136BBE" w:rsidP="00136BBE">
      <w:pPr>
        <w:pStyle w:val="Ttulo1"/>
        <w:spacing w:line="360" w:lineRule="auto"/>
      </w:pPr>
      <w:r w:rsidRPr="00E6778B">
        <w:t>PARTE EXPERIMENTAL</w:t>
      </w:r>
    </w:p>
    <w:p w14:paraId="782267E8" w14:textId="77777777" w:rsidR="00136BBE" w:rsidRPr="00E6778B" w:rsidRDefault="00136BBE" w:rsidP="00136BBE">
      <w:pPr>
        <w:spacing w:line="360" w:lineRule="auto"/>
        <w:rPr>
          <w:lang w:val="en-US"/>
        </w:rPr>
      </w:pPr>
    </w:p>
    <w:p w14:paraId="782267E9" w14:textId="77777777" w:rsidR="00136BBE" w:rsidRDefault="00136BBE" w:rsidP="00136BBE">
      <w:pPr>
        <w:pStyle w:val="Ttulo2"/>
        <w:spacing w:line="360" w:lineRule="auto"/>
      </w:pPr>
      <w:r w:rsidRPr="00C53D32">
        <w:t xml:space="preserve">Primeiro subtítulo da </w:t>
      </w:r>
      <w:r w:rsidRPr="00C237A5">
        <w:t>parte experimental</w:t>
      </w:r>
    </w:p>
    <w:p w14:paraId="782267EA" w14:textId="77777777" w:rsidR="00136BBE" w:rsidRPr="00C53D32" w:rsidRDefault="00136BBE" w:rsidP="00136BBE">
      <w:pPr>
        <w:spacing w:line="360" w:lineRule="auto"/>
      </w:pPr>
    </w:p>
    <w:p w14:paraId="782267EB" w14:textId="49557525" w:rsidR="00136BBE" w:rsidRPr="00C53D32" w:rsidRDefault="00136BBE" w:rsidP="00136BBE">
      <w:pPr>
        <w:pStyle w:val="Ttulo3"/>
      </w:pPr>
      <w:r w:rsidRPr="00C53D32">
        <w:t xml:space="preserve">Primeiro </w:t>
      </w:r>
      <w:r w:rsidR="009D6BB9" w:rsidRPr="00C53D32">
        <w:t>subsubtítulo</w:t>
      </w:r>
      <w:r w:rsidRPr="00C53D32">
        <w:t xml:space="preserve"> da parte experimental</w:t>
      </w:r>
    </w:p>
    <w:p w14:paraId="782267EC" w14:textId="77777777" w:rsidR="00136BBE" w:rsidRDefault="00136BBE" w:rsidP="00136BBE">
      <w:pPr>
        <w:spacing w:line="360" w:lineRule="auto"/>
      </w:pPr>
    </w:p>
    <w:p w14:paraId="782267ED" w14:textId="77777777" w:rsidR="00136BBE" w:rsidRDefault="00136BBE" w:rsidP="00136BBE">
      <w:pPr>
        <w:pStyle w:val="Ttulo1"/>
        <w:spacing w:line="360" w:lineRule="auto"/>
      </w:pPr>
      <w:r>
        <w:t>RESULTADOS E DISCUSSÃO</w:t>
      </w:r>
    </w:p>
    <w:p w14:paraId="782267EE" w14:textId="77777777" w:rsidR="00136BBE" w:rsidRDefault="00136BBE" w:rsidP="00136BBE">
      <w:pPr>
        <w:spacing w:line="360" w:lineRule="auto"/>
      </w:pPr>
    </w:p>
    <w:p w14:paraId="782267EF" w14:textId="77777777" w:rsidR="00136BBE" w:rsidRPr="00C53D32" w:rsidRDefault="00136BBE" w:rsidP="00136BBE">
      <w:pPr>
        <w:pStyle w:val="Ttulo2"/>
        <w:spacing w:line="360" w:lineRule="auto"/>
      </w:pPr>
      <w:r w:rsidRPr="00C53D32">
        <w:t xml:space="preserve">Primeiro subtítulo </w:t>
      </w:r>
      <w:r>
        <w:t>dos resultados e discussão</w:t>
      </w:r>
    </w:p>
    <w:p w14:paraId="782267F0" w14:textId="77777777" w:rsidR="00136BBE" w:rsidRPr="00C53D32" w:rsidRDefault="00136BBE" w:rsidP="00136BBE">
      <w:pPr>
        <w:spacing w:line="360" w:lineRule="auto"/>
      </w:pPr>
    </w:p>
    <w:p w14:paraId="782267F1" w14:textId="77777777" w:rsidR="00136BBE" w:rsidRPr="00C53D32" w:rsidRDefault="00136BBE" w:rsidP="00136BBE">
      <w:pPr>
        <w:pStyle w:val="Ttulo3"/>
      </w:pPr>
      <w:r w:rsidRPr="00C53D32">
        <w:t xml:space="preserve">Primeiro </w:t>
      </w:r>
      <w:proofErr w:type="spellStart"/>
      <w:proofErr w:type="gramStart"/>
      <w:r w:rsidRPr="00C53D32">
        <w:t>sub-subtítulo</w:t>
      </w:r>
      <w:proofErr w:type="spellEnd"/>
      <w:proofErr w:type="gramEnd"/>
      <w:r w:rsidRPr="00C53D32">
        <w:t xml:space="preserve"> </w:t>
      </w:r>
      <w:r>
        <w:t>dos resultados e discussão</w:t>
      </w:r>
    </w:p>
    <w:p w14:paraId="782267F2" w14:textId="77777777" w:rsidR="00136BBE" w:rsidRPr="00B420B6" w:rsidRDefault="00136BBE" w:rsidP="00136BBE">
      <w:pPr>
        <w:spacing w:line="360" w:lineRule="auto"/>
      </w:pPr>
    </w:p>
    <w:p w14:paraId="782267F3" w14:textId="77777777" w:rsidR="00136BBE" w:rsidRDefault="00136BBE" w:rsidP="00136BBE">
      <w:pPr>
        <w:pStyle w:val="Ttulo1"/>
        <w:spacing w:line="360" w:lineRule="auto"/>
      </w:pPr>
      <w:r>
        <w:t>CONCLUSÃO</w:t>
      </w:r>
    </w:p>
    <w:p w14:paraId="782267F4" w14:textId="77777777" w:rsidR="00136BBE" w:rsidRPr="007C6D63" w:rsidRDefault="00136BBE" w:rsidP="00136BBE">
      <w:pPr>
        <w:spacing w:line="360" w:lineRule="auto"/>
      </w:pPr>
    </w:p>
    <w:p w14:paraId="782267F5" w14:textId="77777777" w:rsidR="00136BBE" w:rsidRDefault="00136BBE" w:rsidP="00136BBE">
      <w:pPr>
        <w:pStyle w:val="Ttulo1"/>
        <w:spacing w:line="360" w:lineRule="auto"/>
      </w:pPr>
      <w:r w:rsidRPr="00356B7B">
        <w:t>MATERIAL</w:t>
      </w:r>
      <w:r>
        <w:t xml:space="preserve"> SUPLEMENTAR</w:t>
      </w:r>
    </w:p>
    <w:p w14:paraId="782267F6" w14:textId="77777777" w:rsidR="00136BBE" w:rsidRPr="00356B7B" w:rsidRDefault="00136BBE" w:rsidP="00136BBE">
      <w:pPr>
        <w:spacing w:line="360" w:lineRule="auto"/>
      </w:pPr>
    </w:p>
    <w:p w14:paraId="782267F7" w14:textId="77777777" w:rsidR="00136BBE" w:rsidRPr="00356B7B" w:rsidRDefault="00136BBE" w:rsidP="00136BBE">
      <w:pPr>
        <w:spacing w:line="360" w:lineRule="auto"/>
        <w:jc w:val="both"/>
      </w:pPr>
      <w:r>
        <w:t xml:space="preserve">Quando houver material suplementar, ele deve ser indicado aqui, com a descrição do material, similar a: Algumas </w:t>
      </w:r>
      <w:r w:rsidRPr="00356B7B">
        <w:t xml:space="preserve">imagens dos sistemas utilizados neste trabalho estão disponíveis em </w:t>
      </w:r>
      <w:hyperlink r:id="rId11" w:history="1">
        <w:r w:rsidRPr="00356B7B">
          <w:rPr>
            <w:rStyle w:val="Hyperlink"/>
          </w:rPr>
          <w:t>http://quimicanova.sbq.org.br</w:t>
        </w:r>
      </w:hyperlink>
      <w:r w:rsidRPr="00356B7B">
        <w:t>, na forma</w:t>
      </w:r>
      <w:r>
        <w:t xml:space="preserve"> de arquivo PDF, com acesso livre.</w:t>
      </w:r>
    </w:p>
    <w:p w14:paraId="782267F8" w14:textId="77777777" w:rsidR="00136BBE" w:rsidRPr="00B67662" w:rsidRDefault="00136BBE" w:rsidP="00136BBE">
      <w:pPr>
        <w:spacing w:line="360" w:lineRule="auto"/>
      </w:pPr>
    </w:p>
    <w:p w14:paraId="782267F9" w14:textId="77777777" w:rsidR="00136BBE" w:rsidRDefault="00136BBE" w:rsidP="00136BBE">
      <w:pPr>
        <w:pStyle w:val="Ttulo1"/>
        <w:spacing w:line="360" w:lineRule="auto"/>
      </w:pPr>
      <w:r w:rsidRPr="0002074F">
        <w:t>AGRADECIMENTOS</w:t>
      </w:r>
    </w:p>
    <w:p w14:paraId="782267FA" w14:textId="77777777" w:rsidR="00136BBE" w:rsidRPr="0002074F" w:rsidRDefault="00136BBE" w:rsidP="00136BBE">
      <w:pPr>
        <w:spacing w:line="360" w:lineRule="auto"/>
      </w:pPr>
    </w:p>
    <w:p w14:paraId="782267FB" w14:textId="77777777" w:rsidR="00136BBE" w:rsidRDefault="00136BBE" w:rsidP="00136BBE">
      <w:pPr>
        <w:spacing w:line="360" w:lineRule="auto"/>
      </w:pPr>
      <w:r>
        <w:lastRenderedPageBreak/>
        <w:t>Os agradecimentos vão aqui. Caso queira agradecer a uma pessoa, apenas o último sobrenome deve ser por extenso, por exemplo A. B. Cardoso.</w:t>
      </w:r>
    </w:p>
    <w:p w14:paraId="782267FC" w14:textId="77777777" w:rsidR="00136BBE" w:rsidRDefault="00136BBE" w:rsidP="00136BBE">
      <w:pPr>
        <w:spacing w:line="360" w:lineRule="auto"/>
      </w:pPr>
    </w:p>
    <w:p w14:paraId="782267FD" w14:textId="77777777" w:rsidR="00136BBE" w:rsidRPr="00CC4F64" w:rsidRDefault="00136BBE" w:rsidP="00136BBE">
      <w:pPr>
        <w:pStyle w:val="Ttulo1"/>
        <w:spacing w:line="360" w:lineRule="auto"/>
      </w:pPr>
      <w:r w:rsidRPr="00CC4F64">
        <w:t>REFERÊNCIAS</w:t>
      </w:r>
    </w:p>
    <w:p w14:paraId="782267FE" w14:textId="77777777" w:rsidR="00136BBE" w:rsidRPr="00CC4F64" w:rsidRDefault="00136BBE" w:rsidP="00136BBE">
      <w:pPr>
        <w:spacing w:line="360" w:lineRule="auto"/>
        <w:rPr>
          <w:color w:val="FF0000"/>
        </w:rPr>
      </w:pPr>
      <w:r>
        <w:rPr>
          <w:color w:val="FF0000"/>
        </w:rPr>
        <w:t>Artigo</w:t>
      </w:r>
      <w:r w:rsidRPr="00CC4F64">
        <w:rPr>
          <w:color w:val="FF0000"/>
        </w:rPr>
        <w:t xml:space="preserve">: </w:t>
      </w:r>
    </w:p>
    <w:p w14:paraId="782267FF" w14:textId="77777777" w:rsidR="00136BBE" w:rsidRDefault="00136BBE" w:rsidP="00136BBE">
      <w:pPr>
        <w:spacing w:line="360" w:lineRule="auto"/>
        <w:rPr>
          <w:color w:val="FF0000"/>
        </w:rPr>
      </w:pPr>
      <w:r>
        <w:t>1.</w:t>
      </w:r>
      <w:r w:rsidRPr="005F0540">
        <w:t>Tav</w:t>
      </w:r>
      <w:r w:rsidRPr="00443861">
        <w:t>ar</w:t>
      </w:r>
      <w:r w:rsidRPr="005F0540">
        <w:t xml:space="preserve">es, L. C.; </w:t>
      </w:r>
      <w:r w:rsidRPr="005F0540">
        <w:rPr>
          <w:i/>
        </w:rPr>
        <w:t>Quim. Nova</w:t>
      </w:r>
      <w:r w:rsidRPr="005F0540">
        <w:t xml:space="preserve"> </w:t>
      </w:r>
      <w:r w:rsidRPr="00B23BC1">
        <w:rPr>
          <w:b/>
        </w:rPr>
        <w:t>2004</w:t>
      </w:r>
      <w:r w:rsidRPr="00C237A5">
        <w:t>,</w:t>
      </w:r>
      <w:r w:rsidRPr="005F0540">
        <w:t xml:space="preserve"> </w:t>
      </w:r>
      <w:r w:rsidRPr="005F0540">
        <w:rPr>
          <w:i/>
        </w:rPr>
        <w:t>27</w:t>
      </w:r>
      <w:r w:rsidRPr="005F0540">
        <w:t>, 631.</w:t>
      </w:r>
      <w:r w:rsidRPr="00CC4F64">
        <w:rPr>
          <w:color w:val="FF0000"/>
        </w:rPr>
        <w:t xml:space="preserve"> </w:t>
      </w:r>
    </w:p>
    <w:p w14:paraId="78226800" w14:textId="77777777" w:rsidR="00136BBE" w:rsidRDefault="00136BBE" w:rsidP="00136BBE">
      <w:pPr>
        <w:spacing w:line="360" w:lineRule="auto"/>
        <w:rPr>
          <w:color w:val="FF0000"/>
        </w:rPr>
      </w:pPr>
    </w:p>
    <w:p w14:paraId="78226801" w14:textId="77777777" w:rsidR="00136BBE" w:rsidRPr="00CC4F64" w:rsidRDefault="00136BBE" w:rsidP="00136BBE">
      <w:pPr>
        <w:spacing w:line="360" w:lineRule="auto"/>
        <w:rPr>
          <w:color w:val="FF0000"/>
        </w:rPr>
      </w:pPr>
      <w:r w:rsidRPr="00CC4F64">
        <w:rPr>
          <w:color w:val="FF0000"/>
        </w:rPr>
        <w:t>Artigo de uma revista de difícil acesso – deve-se citar o número de Chemical Abstract</w:t>
      </w:r>
    </w:p>
    <w:p w14:paraId="78226802" w14:textId="77777777" w:rsidR="00136BBE" w:rsidRDefault="00136BBE" w:rsidP="00136BBE">
      <w:pPr>
        <w:spacing w:line="360" w:lineRule="auto"/>
      </w:pPr>
      <w:r>
        <w:t>2.</w:t>
      </w:r>
      <w:r w:rsidRPr="00CC4F64">
        <w:t xml:space="preserve">Provstyanoi, M. V.; </w:t>
      </w:r>
      <w:proofErr w:type="spellStart"/>
      <w:r w:rsidRPr="00CC4F64">
        <w:t>Logachev</w:t>
      </w:r>
      <w:proofErr w:type="spellEnd"/>
      <w:r w:rsidRPr="00CC4F64">
        <w:t xml:space="preserve">, E. V.; </w:t>
      </w:r>
      <w:proofErr w:type="spellStart"/>
      <w:r w:rsidRPr="00CC4F64">
        <w:t>Kochergin</w:t>
      </w:r>
      <w:proofErr w:type="spellEnd"/>
      <w:r w:rsidRPr="00CC4F64">
        <w:t xml:space="preserve">, P. M.; </w:t>
      </w:r>
      <w:proofErr w:type="spellStart"/>
      <w:r w:rsidRPr="00CC4F64">
        <w:t>Beilis</w:t>
      </w:r>
      <w:proofErr w:type="spellEnd"/>
      <w:r w:rsidRPr="00CC4F64">
        <w:t xml:space="preserve">, Y. I.; </w:t>
      </w:r>
      <w:proofErr w:type="spellStart"/>
      <w:r w:rsidRPr="00CC4F64">
        <w:t>Izv</w:t>
      </w:r>
      <w:proofErr w:type="spellEnd"/>
      <w:r w:rsidRPr="00CC4F64">
        <w:t xml:space="preserve">. </w:t>
      </w:r>
      <w:proofErr w:type="spellStart"/>
      <w:r w:rsidRPr="00CC4F64">
        <w:t>Vyssh</w:t>
      </w:r>
      <w:proofErr w:type="spellEnd"/>
      <w:r w:rsidRPr="00CC4F64">
        <w:t xml:space="preserve">. </w:t>
      </w:r>
      <w:proofErr w:type="spellStart"/>
      <w:r w:rsidRPr="00CC4F64">
        <w:t>Uchebn</w:t>
      </w:r>
      <w:proofErr w:type="spellEnd"/>
      <w:r w:rsidRPr="00CC4F64">
        <w:t xml:space="preserve">. </w:t>
      </w:r>
      <w:proofErr w:type="spellStart"/>
      <w:r w:rsidRPr="00CC4F64">
        <w:t>Zadev</w:t>
      </w:r>
      <w:proofErr w:type="spellEnd"/>
      <w:r w:rsidRPr="00CC4F64">
        <w:t xml:space="preserve">.; </w:t>
      </w:r>
      <w:proofErr w:type="spellStart"/>
      <w:r w:rsidRPr="00CC4F64">
        <w:rPr>
          <w:i/>
        </w:rPr>
        <w:t>Khim</w:t>
      </w:r>
      <w:proofErr w:type="spellEnd"/>
      <w:r w:rsidRPr="00CC4F64">
        <w:rPr>
          <w:i/>
        </w:rPr>
        <w:t xml:space="preserve">. </w:t>
      </w:r>
      <w:proofErr w:type="spellStart"/>
      <w:r w:rsidRPr="00CC4F64">
        <w:rPr>
          <w:i/>
        </w:rPr>
        <w:t>Khim</w:t>
      </w:r>
      <w:proofErr w:type="spellEnd"/>
      <w:r w:rsidRPr="00CC4F64">
        <w:rPr>
          <w:i/>
        </w:rPr>
        <w:t xml:space="preserve">. </w:t>
      </w:r>
      <w:proofErr w:type="spellStart"/>
      <w:r w:rsidRPr="00CC4F64">
        <w:rPr>
          <w:i/>
        </w:rPr>
        <w:t>Tekhnol</w:t>
      </w:r>
      <w:proofErr w:type="spellEnd"/>
      <w:r w:rsidRPr="00CC4F64">
        <w:rPr>
          <w:i/>
        </w:rPr>
        <w:t>.</w:t>
      </w:r>
      <w:r w:rsidRPr="00CC4F64">
        <w:t xml:space="preserve"> </w:t>
      </w:r>
      <w:r w:rsidRPr="00CC4F64">
        <w:rPr>
          <w:b/>
        </w:rPr>
        <w:t>1976</w:t>
      </w:r>
      <w:r w:rsidRPr="00CC4F64">
        <w:t xml:space="preserve">, </w:t>
      </w:r>
      <w:r w:rsidRPr="00CC4F64">
        <w:rPr>
          <w:i/>
        </w:rPr>
        <w:t>19</w:t>
      </w:r>
      <w:r w:rsidRPr="00CC4F64">
        <w:t xml:space="preserve">, 708. </w:t>
      </w:r>
      <w:r w:rsidRPr="00CC4F64">
        <w:rPr>
          <w:i/>
        </w:rPr>
        <w:t>(CA 85:78051s)</w:t>
      </w:r>
      <w:r w:rsidRPr="00CC4F64">
        <w:t>.</w:t>
      </w:r>
    </w:p>
    <w:p w14:paraId="78226803" w14:textId="77777777" w:rsidR="00136BBE" w:rsidRDefault="00136BBE" w:rsidP="00136BBE">
      <w:pPr>
        <w:spacing w:line="360" w:lineRule="auto"/>
      </w:pPr>
    </w:p>
    <w:p w14:paraId="78226804" w14:textId="77777777" w:rsidR="00136BBE" w:rsidRDefault="00136BBE" w:rsidP="00136BBE">
      <w:pPr>
        <w:spacing w:line="360" w:lineRule="auto"/>
        <w:rPr>
          <w:color w:val="FF0000"/>
        </w:rPr>
      </w:pPr>
      <w:r>
        <w:rPr>
          <w:color w:val="FF0000"/>
        </w:rPr>
        <w:t>Artigo com</w:t>
      </w:r>
      <w:r w:rsidRPr="00905E1F">
        <w:rPr>
          <w:color w:val="FF0000"/>
        </w:rPr>
        <w:t xml:space="preserve"> </w:t>
      </w:r>
      <w:r>
        <w:rPr>
          <w:color w:val="FF0000"/>
        </w:rPr>
        <w:t>número de DOI</w:t>
      </w:r>
      <w:r w:rsidRPr="00905E1F">
        <w:rPr>
          <w:color w:val="FF0000"/>
        </w:rPr>
        <w:t xml:space="preserve">, mas </w:t>
      </w:r>
      <w:r>
        <w:rPr>
          <w:color w:val="FF0000"/>
        </w:rPr>
        <w:t>sem</w:t>
      </w:r>
      <w:r w:rsidRPr="00905E1F">
        <w:rPr>
          <w:color w:val="FF0000"/>
        </w:rPr>
        <w:t xml:space="preserve"> a referência completa:</w:t>
      </w:r>
    </w:p>
    <w:p w14:paraId="78226805" w14:textId="77777777" w:rsidR="00136BBE" w:rsidRDefault="00136BBE" w:rsidP="00136BBE">
      <w:pPr>
        <w:spacing w:line="360" w:lineRule="auto"/>
      </w:pPr>
      <w:r w:rsidRPr="00905E1F">
        <w:t xml:space="preserve">3. Vidotti, M.; Silva, M. R.; Salvador, R. P.; de Torresi, S. I. C.; </w:t>
      </w:r>
      <w:proofErr w:type="spellStart"/>
      <w:r w:rsidRPr="00905E1F">
        <w:t>Dall'Antonia</w:t>
      </w:r>
      <w:proofErr w:type="spellEnd"/>
      <w:r w:rsidRPr="00905E1F">
        <w:t xml:space="preserve">, L. H.; </w:t>
      </w:r>
      <w:proofErr w:type="spellStart"/>
      <w:r w:rsidRPr="00B23BC1">
        <w:rPr>
          <w:i/>
        </w:rPr>
        <w:t>Electrochimica</w:t>
      </w:r>
      <w:proofErr w:type="spellEnd"/>
      <w:r w:rsidRPr="00B23BC1">
        <w:rPr>
          <w:i/>
        </w:rPr>
        <w:t xml:space="preserve"> Acta</w:t>
      </w:r>
      <w:r w:rsidRPr="00905E1F">
        <w:t xml:space="preserve"> (2007), doi:10.1016/j.electacta.2007.11.029.</w:t>
      </w:r>
    </w:p>
    <w:p w14:paraId="78226806" w14:textId="77777777" w:rsidR="00136BBE" w:rsidRPr="00905E1F" w:rsidRDefault="00136BBE" w:rsidP="00136BBE">
      <w:pPr>
        <w:spacing w:line="360" w:lineRule="auto"/>
      </w:pPr>
    </w:p>
    <w:p w14:paraId="78226807" w14:textId="77777777" w:rsidR="00136BBE" w:rsidRPr="007708E7" w:rsidRDefault="00136BBE" w:rsidP="00136BBE">
      <w:pPr>
        <w:spacing w:line="360" w:lineRule="auto"/>
      </w:pPr>
      <w:r w:rsidRPr="007708E7">
        <w:rPr>
          <w:color w:val="FF0000"/>
        </w:rPr>
        <w:t>Patentes</w:t>
      </w:r>
      <w:r>
        <w:rPr>
          <w:color w:val="FF0000"/>
        </w:rPr>
        <w:t xml:space="preserve"> -</w:t>
      </w:r>
      <w:r w:rsidRPr="007708E7">
        <w:t xml:space="preserve"> </w:t>
      </w:r>
      <w:r w:rsidRPr="007708E7">
        <w:rPr>
          <w:color w:val="FF0000"/>
        </w:rPr>
        <w:t>na medida do possível o número do Chemical Abstracts deve ser informado entre parênteses:</w:t>
      </w:r>
    </w:p>
    <w:p w14:paraId="78226808" w14:textId="77777777" w:rsidR="00136BBE" w:rsidRPr="00A144DE" w:rsidRDefault="00136BBE" w:rsidP="00136BBE">
      <w:pPr>
        <w:spacing w:line="360" w:lineRule="auto"/>
      </w:pPr>
      <w:r>
        <w:t>4</w:t>
      </w:r>
      <w:r w:rsidRPr="007708E7">
        <w:t xml:space="preserve">. </w:t>
      </w:r>
      <w:proofErr w:type="spellStart"/>
      <w:r w:rsidRPr="007708E7">
        <w:t>Hashiba</w:t>
      </w:r>
      <w:proofErr w:type="spellEnd"/>
      <w:r w:rsidRPr="007708E7">
        <w:t xml:space="preserve">, I.; Ando, Y.; Kawakami, I.; </w:t>
      </w:r>
      <w:proofErr w:type="spellStart"/>
      <w:r w:rsidRPr="007708E7">
        <w:t>Sakota</w:t>
      </w:r>
      <w:proofErr w:type="spellEnd"/>
      <w:r w:rsidRPr="007708E7">
        <w:t xml:space="preserve">, R.; Nagano, K.; Mori, T.; </w:t>
      </w:r>
      <w:proofErr w:type="spellStart"/>
      <w:r w:rsidRPr="00B23BC1">
        <w:rPr>
          <w:i/>
        </w:rPr>
        <w:t>Jpn</w:t>
      </w:r>
      <w:proofErr w:type="spellEnd"/>
      <w:r w:rsidRPr="00B23BC1">
        <w:rPr>
          <w:i/>
        </w:rPr>
        <w:t xml:space="preserve">. </w:t>
      </w:r>
      <w:r w:rsidRPr="00A144DE">
        <w:rPr>
          <w:i/>
        </w:rPr>
        <w:t>Kokai Tokkyo Koho 79 73,771</w:t>
      </w:r>
      <w:r w:rsidRPr="00A144DE">
        <w:t xml:space="preserve"> </w:t>
      </w:r>
      <w:r w:rsidRPr="00A144DE">
        <w:rPr>
          <w:b/>
        </w:rPr>
        <w:t>1979</w:t>
      </w:r>
      <w:r w:rsidRPr="00A144DE">
        <w:t>. (</w:t>
      </w:r>
      <w:r w:rsidRPr="00A144DE">
        <w:rPr>
          <w:i/>
        </w:rPr>
        <w:t>CA 91:P193174v</w:t>
      </w:r>
      <w:r w:rsidRPr="00A144DE">
        <w:t>)</w:t>
      </w:r>
    </w:p>
    <w:p w14:paraId="78226809" w14:textId="77777777" w:rsidR="00136BBE" w:rsidRPr="00A144DE" w:rsidRDefault="00136BBE" w:rsidP="00136BBE">
      <w:pPr>
        <w:spacing w:line="360" w:lineRule="auto"/>
      </w:pPr>
    </w:p>
    <w:p w14:paraId="7822680A" w14:textId="77777777" w:rsidR="00136BBE" w:rsidRPr="007708E7" w:rsidRDefault="00136BBE" w:rsidP="00136BBE">
      <w:pPr>
        <w:spacing w:line="360" w:lineRule="auto"/>
        <w:rPr>
          <w:lang w:val="en-US"/>
        </w:rPr>
      </w:pPr>
      <w:r w:rsidRPr="00A144DE">
        <w:t xml:space="preserve">5. Kadin, S.B.; </w:t>
      </w:r>
      <w:r w:rsidRPr="00A144DE">
        <w:rPr>
          <w:i/>
        </w:rPr>
        <w:t>US pat. 4,730,004</w:t>
      </w:r>
      <w:r w:rsidRPr="00A144DE">
        <w:t xml:space="preserve"> </w:t>
      </w:r>
      <w:r w:rsidRPr="00A144DE">
        <w:rPr>
          <w:b/>
        </w:rPr>
        <w:t>1988</w:t>
      </w:r>
      <w:r w:rsidRPr="00A144DE">
        <w:t xml:space="preserve">. </w:t>
      </w:r>
      <w:r w:rsidRPr="007708E7">
        <w:rPr>
          <w:lang w:val="en-US"/>
        </w:rPr>
        <w:t xml:space="preserve">(CA </w:t>
      </w:r>
      <w:proofErr w:type="gramStart"/>
      <w:r w:rsidRPr="007708E7">
        <w:rPr>
          <w:lang w:val="en-US"/>
        </w:rPr>
        <w:t>110:P</w:t>
      </w:r>
      <w:proofErr w:type="gramEnd"/>
      <w:r w:rsidRPr="007708E7">
        <w:rPr>
          <w:lang w:val="en-US"/>
        </w:rPr>
        <w:t>23729y)</w:t>
      </w:r>
    </w:p>
    <w:p w14:paraId="7822680B" w14:textId="77777777" w:rsidR="00136BBE" w:rsidRPr="007708E7" w:rsidRDefault="00136BBE" w:rsidP="00136BBE">
      <w:pPr>
        <w:spacing w:line="360" w:lineRule="auto"/>
        <w:rPr>
          <w:lang w:val="en-US"/>
        </w:rPr>
      </w:pPr>
    </w:p>
    <w:p w14:paraId="7822680C" w14:textId="77777777" w:rsidR="00136BBE" w:rsidRDefault="00136BBE" w:rsidP="00136BBE">
      <w:pPr>
        <w:spacing w:line="360" w:lineRule="auto"/>
        <w:rPr>
          <w:lang w:val="en-US"/>
        </w:rPr>
      </w:pPr>
      <w:r>
        <w:rPr>
          <w:lang w:val="en-US"/>
        </w:rPr>
        <w:t>6</w:t>
      </w:r>
      <w:r w:rsidRPr="007708E7">
        <w:rPr>
          <w:lang w:val="en-US"/>
        </w:rPr>
        <w:t xml:space="preserve">. Eberlin, M. N.; Mendes, M. A.; </w:t>
      </w:r>
      <w:proofErr w:type="spellStart"/>
      <w:r w:rsidRPr="007708E7">
        <w:rPr>
          <w:lang w:val="en-US"/>
        </w:rPr>
        <w:t>Sparrapan</w:t>
      </w:r>
      <w:proofErr w:type="spellEnd"/>
      <w:r w:rsidRPr="007708E7">
        <w:rPr>
          <w:lang w:val="en-US"/>
        </w:rPr>
        <w:t xml:space="preserve">, R.; </w:t>
      </w:r>
      <w:proofErr w:type="spellStart"/>
      <w:r w:rsidRPr="007708E7">
        <w:rPr>
          <w:lang w:val="en-US"/>
        </w:rPr>
        <w:t>Kotiaho</w:t>
      </w:r>
      <w:proofErr w:type="spellEnd"/>
      <w:r w:rsidRPr="007708E7">
        <w:rPr>
          <w:lang w:val="en-US"/>
        </w:rPr>
        <w:t xml:space="preserve">, T. </w:t>
      </w:r>
      <w:r w:rsidRPr="00B23BC1">
        <w:rPr>
          <w:i/>
          <w:lang w:val="en-US"/>
        </w:rPr>
        <w:t>Br PI 9.604.468-3</w:t>
      </w:r>
      <w:r w:rsidRPr="007708E7">
        <w:rPr>
          <w:lang w:val="en-US"/>
        </w:rPr>
        <w:t xml:space="preserve">, </w:t>
      </w:r>
      <w:r w:rsidRPr="007708E7">
        <w:rPr>
          <w:b/>
          <w:lang w:val="en-US"/>
        </w:rPr>
        <w:t>1999</w:t>
      </w:r>
      <w:r w:rsidRPr="007708E7">
        <w:rPr>
          <w:lang w:val="en-US"/>
        </w:rPr>
        <w:t>.</w:t>
      </w:r>
    </w:p>
    <w:p w14:paraId="7822680D" w14:textId="77777777" w:rsidR="00136BBE" w:rsidRDefault="00136BBE" w:rsidP="00136BBE">
      <w:pPr>
        <w:spacing w:line="360" w:lineRule="auto"/>
        <w:rPr>
          <w:lang w:val="en-US"/>
        </w:rPr>
      </w:pPr>
    </w:p>
    <w:p w14:paraId="7822680E" w14:textId="77777777" w:rsidR="00136BBE" w:rsidRPr="007708E7" w:rsidRDefault="00136BBE" w:rsidP="00136BBE">
      <w:pPr>
        <w:spacing w:line="360" w:lineRule="auto"/>
        <w:rPr>
          <w:color w:val="FF0000"/>
          <w:lang w:val="en-US"/>
        </w:rPr>
      </w:pPr>
      <w:proofErr w:type="spellStart"/>
      <w:r w:rsidRPr="007708E7">
        <w:rPr>
          <w:color w:val="FF0000"/>
          <w:lang w:val="en-US"/>
        </w:rPr>
        <w:t>Livro</w:t>
      </w:r>
      <w:proofErr w:type="spellEnd"/>
      <w:r w:rsidRPr="007708E7">
        <w:rPr>
          <w:color w:val="FF0000"/>
          <w:lang w:val="en-US"/>
        </w:rPr>
        <w:t xml:space="preserve"> com editor(es):</w:t>
      </w:r>
    </w:p>
    <w:p w14:paraId="7822680F" w14:textId="77777777" w:rsidR="00136BBE" w:rsidRPr="007708E7" w:rsidRDefault="00136BBE" w:rsidP="00136BBE">
      <w:pPr>
        <w:spacing w:line="360" w:lineRule="auto"/>
        <w:rPr>
          <w:lang w:val="en-US"/>
        </w:rPr>
      </w:pPr>
      <w:r>
        <w:rPr>
          <w:lang w:val="en-US"/>
        </w:rPr>
        <w:t>7</w:t>
      </w:r>
      <w:r w:rsidRPr="007708E7">
        <w:rPr>
          <w:lang w:val="en-US"/>
        </w:rPr>
        <w:t xml:space="preserve">. Regitz, M. Em </w:t>
      </w:r>
      <w:r w:rsidRPr="007708E7">
        <w:rPr>
          <w:i/>
          <w:lang w:val="en-US"/>
        </w:rPr>
        <w:t>Multiple Bonds and Low Coordination in Phosphorus Chemistry</w:t>
      </w:r>
      <w:r w:rsidRPr="007708E7">
        <w:rPr>
          <w:lang w:val="en-US"/>
        </w:rPr>
        <w:t>; Regitz, M.; Scherer, O. J., eds.; Georg Thieme Verlag: Stuttgart, 1990, cap. 2.</w:t>
      </w:r>
    </w:p>
    <w:p w14:paraId="78226810" w14:textId="77777777" w:rsidR="00136BBE" w:rsidRPr="007708E7" w:rsidRDefault="00136BBE" w:rsidP="00136BBE">
      <w:pPr>
        <w:spacing w:line="360" w:lineRule="auto"/>
        <w:rPr>
          <w:lang w:val="en-US"/>
        </w:rPr>
      </w:pPr>
    </w:p>
    <w:p w14:paraId="78226811" w14:textId="77777777" w:rsidR="00136BBE" w:rsidRPr="007708E7" w:rsidRDefault="00136BBE" w:rsidP="00136BBE">
      <w:pPr>
        <w:spacing w:line="360" w:lineRule="auto"/>
        <w:rPr>
          <w:lang w:val="en-US"/>
        </w:rPr>
      </w:pPr>
      <w:proofErr w:type="spellStart"/>
      <w:r w:rsidRPr="007708E7">
        <w:rPr>
          <w:color w:val="FF0000"/>
          <w:lang w:val="en-US"/>
        </w:rPr>
        <w:t>Livro</w:t>
      </w:r>
      <w:proofErr w:type="spellEnd"/>
      <w:r w:rsidRPr="007708E7">
        <w:rPr>
          <w:color w:val="FF0000"/>
          <w:lang w:val="en-US"/>
        </w:rPr>
        <w:t xml:space="preserve"> </w:t>
      </w:r>
      <w:proofErr w:type="spellStart"/>
      <w:r w:rsidRPr="007708E7">
        <w:rPr>
          <w:color w:val="FF0000"/>
          <w:lang w:val="en-US"/>
        </w:rPr>
        <w:t>sem</w:t>
      </w:r>
      <w:proofErr w:type="spellEnd"/>
      <w:r w:rsidRPr="007708E7">
        <w:rPr>
          <w:color w:val="FF0000"/>
          <w:lang w:val="en-US"/>
        </w:rPr>
        <w:t xml:space="preserve"> editor(es):</w:t>
      </w:r>
    </w:p>
    <w:p w14:paraId="78226812" w14:textId="77777777" w:rsidR="00136BBE" w:rsidRPr="007708E7" w:rsidRDefault="00136BBE" w:rsidP="00136BBE">
      <w:pPr>
        <w:spacing w:line="360" w:lineRule="auto"/>
        <w:rPr>
          <w:lang w:val="en-US"/>
        </w:rPr>
      </w:pPr>
      <w:r>
        <w:rPr>
          <w:lang w:val="en-US"/>
        </w:rPr>
        <w:t>8</w:t>
      </w:r>
      <w:r w:rsidRPr="007708E7">
        <w:rPr>
          <w:lang w:val="en-US"/>
        </w:rPr>
        <w:t>. Cotton, F.</w:t>
      </w:r>
      <w:r>
        <w:rPr>
          <w:lang w:val="en-US"/>
        </w:rPr>
        <w:t xml:space="preserve"> </w:t>
      </w:r>
      <w:r w:rsidRPr="007708E7">
        <w:rPr>
          <w:lang w:val="en-US"/>
        </w:rPr>
        <w:t>A.</w:t>
      </w:r>
      <w:r>
        <w:rPr>
          <w:lang w:val="en-US"/>
        </w:rPr>
        <w:t>;</w:t>
      </w:r>
      <w:r w:rsidRPr="007708E7">
        <w:rPr>
          <w:lang w:val="en-US"/>
        </w:rPr>
        <w:t xml:space="preserve"> Wilkinson, G.; </w:t>
      </w:r>
      <w:r w:rsidRPr="007708E7">
        <w:rPr>
          <w:i/>
          <w:lang w:val="en-US"/>
        </w:rPr>
        <w:t>Advanced Inorganic Chemistry</w:t>
      </w:r>
      <w:r w:rsidRPr="007708E7">
        <w:rPr>
          <w:lang w:val="en-US"/>
        </w:rPr>
        <w:t>, 5</w:t>
      </w:r>
      <w:r w:rsidRPr="007708E7">
        <w:rPr>
          <w:vertAlign w:val="superscript"/>
          <w:lang w:val="en-US"/>
        </w:rPr>
        <w:t>th</w:t>
      </w:r>
      <w:r w:rsidRPr="007708E7">
        <w:rPr>
          <w:lang w:val="en-US"/>
        </w:rPr>
        <w:t xml:space="preserve"> ed., Wiley: New York, 1988.</w:t>
      </w:r>
    </w:p>
    <w:p w14:paraId="78226813" w14:textId="77777777" w:rsidR="00136BBE" w:rsidRPr="007708E7" w:rsidRDefault="00136BBE" w:rsidP="00136BBE">
      <w:pPr>
        <w:spacing w:line="360" w:lineRule="auto"/>
        <w:rPr>
          <w:lang w:val="en-US"/>
        </w:rPr>
      </w:pPr>
    </w:p>
    <w:p w14:paraId="78226814" w14:textId="77777777" w:rsidR="00136BBE" w:rsidRPr="007708E7" w:rsidRDefault="00136BBE" w:rsidP="00136BBE">
      <w:pPr>
        <w:spacing w:line="360" w:lineRule="auto"/>
        <w:rPr>
          <w:color w:val="FF0000"/>
        </w:rPr>
      </w:pPr>
      <w:r w:rsidRPr="007708E7">
        <w:rPr>
          <w:color w:val="FF0000"/>
        </w:rPr>
        <w:t>Programas de computação (</w:t>
      </w:r>
      <w:r w:rsidRPr="00502204">
        <w:rPr>
          <w:i/>
          <w:color w:val="FF0000"/>
        </w:rPr>
        <w:t>Softwares</w:t>
      </w:r>
      <w:r w:rsidRPr="007708E7">
        <w:rPr>
          <w:color w:val="FF0000"/>
        </w:rPr>
        <w:t>):</w:t>
      </w:r>
    </w:p>
    <w:p w14:paraId="78226815" w14:textId="77777777" w:rsidR="00136BBE" w:rsidRPr="000929EC" w:rsidRDefault="00136BBE" w:rsidP="00136BBE">
      <w:pPr>
        <w:spacing w:line="360" w:lineRule="auto"/>
      </w:pPr>
      <w:r w:rsidRPr="000929EC">
        <w:t xml:space="preserve">9. </w:t>
      </w:r>
      <w:proofErr w:type="spellStart"/>
      <w:r w:rsidRPr="000929EC">
        <w:t>Sheldrick</w:t>
      </w:r>
      <w:proofErr w:type="spellEnd"/>
      <w:r w:rsidRPr="000929EC">
        <w:t xml:space="preserve">, G. M.; </w:t>
      </w:r>
      <w:r w:rsidRPr="000929EC">
        <w:rPr>
          <w:i/>
        </w:rPr>
        <w:t xml:space="preserve">SHELXL-93; </w:t>
      </w:r>
      <w:proofErr w:type="spellStart"/>
      <w:r w:rsidRPr="000929EC">
        <w:rPr>
          <w:i/>
        </w:rPr>
        <w:t>Program</w:t>
      </w:r>
      <w:proofErr w:type="spellEnd"/>
      <w:r w:rsidRPr="000929EC">
        <w:rPr>
          <w:i/>
        </w:rPr>
        <w:t xml:space="preserve"> for Crystal </w:t>
      </w:r>
      <w:proofErr w:type="spellStart"/>
      <w:r w:rsidRPr="000929EC">
        <w:rPr>
          <w:i/>
        </w:rPr>
        <w:t>Structure</w:t>
      </w:r>
      <w:proofErr w:type="spellEnd"/>
      <w:r w:rsidRPr="000929EC">
        <w:rPr>
          <w:i/>
        </w:rPr>
        <w:t xml:space="preserve"> </w:t>
      </w:r>
      <w:proofErr w:type="spellStart"/>
      <w:r w:rsidRPr="000929EC">
        <w:rPr>
          <w:i/>
        </w:rPr>
        <w:t>Refinement</w:t>
      </w:r>
      <w:proofErr w:type="spellEnd"/>
      <w:r w:rsidRPr="000929EC">
        <w:t xml:space="preserve">; Universidade de </w:t>
      </w:r>
      <w:proofErr w:type="spellStart"/>
      <w:r w:rsidRPr="000929EC">
        <w:t>Göttingen</w:t>
      </w:r>
      <w:proofErr w:type="spellEnd"/>
      <w:r w:rsidRPr="000929EC">
        <w:t xml:space="preserve">, </w:t>
      </w:r>
      <w:r w:rsidRPr="007708E7">
        <w:t>Alemanha</w:t>
      </w:r>
      <w:r w:rsidRPr="000929EC">
        <w:t>, 1993.</w:t>
      </w:r>
    </w:p>
    <w:p w14:paraId="78226816" w14:textId="77777777" w:rsidR="00136BBE" w:rsidRPr="000929EC" w:rsidRDefault="00136BBE" w:rsidP="00136BBE">
      <w:pPr>
        <w:spacing w:line="360" w:lineRule="auto"/>
      </w:pPr>
    </w:p>
    <w:p w14:paraId="78226817" w14:textId="77777777" w:rsidR="00136BBE" w:rsidRPr="007708E7" w:rsidRDefault="00136BBE" w:rsidP="00136BBE">
      <w:pPr>
        <w:spacing w:line="360" w:lineRule="auto"/>
      </w:pPr>
      <w:r w:rsidRPr="007708E7">
        <w:rPr>
          <w:color w:val="FF0000"/>
        </w:rPr>
        <w:t>Teses</w:t>
      </w:r>
      <w:r>
        <w:rPr>
          <w:color w:val="FF0000"/>
        </w:rPr>
        <w:t xml:space="preserve"> e dissertações</w:t>
      </w:r>
      <w:r w:rsidRPr="007708E7">
        <w:rPr>
          <w:color w:val="FF0000"/>
        </w:rPr>
        <w:t>:</w:t>
      </w:r>
    </w:p>
    <w:p w14:paraId="78226818" w14:textId="77777777" w:rsidR="00136BBE" w:rsidRPr="007708E7" w:rsidRDefault="00136BBE" w:rsidP="00136BBE">
      <w:pPr>
        <w:spacing w:line="360" w:lineRule="auto"/>
      </w:pPr>
      <w:r>
        <w:t>10</w:t>
      </w:r>
      <w:r w:rsidRPr="007708E7">
        <w:t xml:space="preserve">. </w:t>
      </w:r>
      <w:proofErr w:type="spellStart"/>
      <w:r w:rsidRPr="007708E7">
        <w:t>Velandia</w:t>
      </w:r>
      <w:proofErr w:type="spellEnd"/>
      <w:r w:rsidRPr="007708E7">
        <w:t xml:space="preserve">, J. R.; </w:t>
      </w:r>
      <w:r w:rsidRPr="007708E7">
        <w:rPr>
          <w:i/>
        </w:rPr>
        <w:t>Tese de Doutorado</w:t>
      </w:r>
      <w:r w:rsidRPr="007708E7">
        <w:t>, Universidade Federal Rural do Rio de Janeiro, Brasil, 1997.</w:t>
      </w:r>
    </w:p>
    <w:p w14:paraId="78226819" w14:textId="77777777" w:rsidR="00136BBE" w:rsidRPr="007708E7" w:rsidRDefault="00136BBE" w:rsidP="00136BBE">
      <w:pPr>
        <w:spacing w:line="360" w:lineRule="auto"/>
      </w:pPr>
    </w:p>
    <w:p w14:paraId="7822681A" w14:textId="77777777" w:rsidR="00136BBE" w:rsidRPr="007708E7" w:rsidRDefault="00136BBE" w:rsidP="00136BBE">
      <w:pPr>
        <w:spacing w:line="360" w:lineRule="auto"/>
        <w:rPr>
          <w:color w:val="FF0000"/>
        </w:rPr>
      </w:pPr>
      <w:r w:rsidRPr="007708E7">
        <w:rPr>
          <w:color w:val="FF0000"/>
        </w:rPr>
        <w:t>Material apresentado em Congressos:</w:t>
      </w:r>
    </w:p>
    <w:p w14:paraId="7822681B" w14:textId="77777777" w:rsidR="00136BBE" w:rsidRPr="007708E7" w:rsidRDefault="00136BBE" w:rsidP="00136BBE">
      <w:pPr>
        <w:spacing w:line="360" w:lineRule="auto"/>
      </w:pPr>
      <w:r w:rsidRPr="007708E7">
        <w:t>1</w:t>
      </w:r>
      <w:r>
        <w:t>1</w:t>
      </w:r>
      <w:r w:rsidRPr="007708E7">
        <w:t xml:space="preserve">. Ferreira, A. B; Brito, S. L.; </w:t>
      </w:r>
      <w:r w:rsidRPr="007708E7">
        <w:rPr>
          <w:i/>
        </w:rPr>
        <w:t>Resumos da 20a Reunião Anual da Sociedade Brasileira de Química</w:t>
      </w:r>
      <w:r w:rsidRPr="007708E7">
        <w:t>, Poços de Caldas, Brasil, 1998.</w:t>
      </w:r>
    </w:p>
    <w:p w14:paraId="7822681C" w14:textId="77777777" w:rsidR="00136BBE" w:rsidRPr="007708E7" w:rsidRDefault="00136BBE" w:rsidP="00136BBE">
      <w:pPr>
        <w:spacing w:line="360" w:lineRule="auto"/>
      </w:pPr>
    </w:p>
    <w:p w14:paraId="7822681D" w14:textId="77777777" w:rsidR="00136BBE" w:rsidRPr="007708E7" w:rsidRDefault="00136BBE" w:rsidP="00136BBE">
      <w:pPr>
        <w:spacing w:line="360" w:lineRule="auto"/>
        <w:rPr>
          <w:color w:val="FF0000"/>
        </w:rPr>
      </w:pPr>
      <w:r w:rsidRPr="007708E7">
        <w:rPr>
          <w:color w:val="FF0000"/>
        </w:rPr>
        <w:t>Páginas</w:t>
      </w:r>
      <w:r>
        <w:rPr>
          <w:color w:val="FF0000"/>
        </w:rPr>
        <w:t xml:space="preserve"> de</w:t>
      </w:r>
      <w:r w:rsidRPr="007708E7">
        <w:rPr>
          <w:color w:val="FF0000"/>
        </w:rPr>
        <w:t xml:space="preserve"> Internet:</w:t>
      </w:r>
    </w:p>
    <w:p w14:paraId="7822681E" w14:textId="77777777" w:rsidR="00136BBE" w:rsidRPr="007708E7" w:rsidRDefault="00136BBE" w:rsidP="00136BBE">
      <w:pPr>
        <w:spacing w:line="360" w:lineRule="auto"/>
      </w:pPr>
      <w:r>
        <w:t xml:space="preserve">12. </w:t>
      </w:r>
      <w:r w:rsidRPr="007708E7">
        <w:t xml:space="preserve">http://www.sbq.org.br/jbcs, acessada em </w:t>
      </w:r>
      <w:proofErr w:type="gramStart"/>
      <w:r w:rsidRPr="007708E7">
        <w:t>Junho</w:t>
      </w:r>
      <w:proofErr w:type="gramEnd"/>
      <w:r w:rsidRPr="007708E7">
        <w:t xml:space="preserve"> 2001.</w:t>
      </w:r>
    </w:p>
    <w:p w14:paraId="7822681F" w14:textId="77777777" w:rsidR="00136BBE" w:rsidRPr="007708E7" w:rsidRDefault="00136BBE" w:rsidP="00136BBE">
      <w:pPr>
        <w:spacing w:line="360" w:lineRule="auto"/>
      </w:pPr>
    </w:p>
    <w:p w14:paraId="78226820" w14:textId="77777777" w:rsidR="00136BBE" w:rsidRPr="007708E7" w:rsidRDefault="00136BBE" w:rsidP="00136BBE">
      <w:pPr>
        <w:spacing w:line="360" w:lineRule="auto"/>
      </w:pPr>
      <w:r w:rsidRPr="007708E7">
        <w:rPr>
          <w:color w:val="FF0000"/>
        </w:rPr>
        <w:t>Material não publicado:</w:t>
      </w:r>
    </w:p>
    <w:p w14:paraId="78226821" w14:textId="77777777" w:rsidR="00136BBE" w:rsidRDefault="00136BBE" w:rsidP="00136BBE">
      <w:pPr>
        <w:spacing w:line="360" w:lineRule="auto"/>
        <w:jc w:val="both"/>
      </w:pPr>
      <w:r w:rsidRPr="007708E7">
        <w:t xml:space="preserve">Para material aceito para publicação: Magalhães, U. H.; </w:t>
      </w:r>
      <w:r w:rsidRPr="007708E7">
        <w:rPr>
          <w:i/>
        </w:rPr>
        <w:t xml:space="preserve">J. Braz. </w:t>
      </w:r>
      <w:proofErr w:type="spellStart"/>
      <w:r w:rsidRPr="007708E7">
        <w:rPr>
          <w:i/>
        </w:rPr>
        <w:t>Chem</w:t>
      </w:r>
      <w:proofErr w:type="spellEnd"/>
      <w:r w:rsidRPr="007708E7">
        <w:rPr>
          <w:i/>
        </w:rPr>
        <w:t>. Soc</w:t>
      </w:r>
      <w:r w:rsidRPr="007708E7">
        <w:t xml:space="preserve">., no prelo. </w:t>
      </w:r>
    </w:p>
    <w:p w14:paraId="78226822" w14:textId="77777777" w:rsidR="00136BBE" w:rsidRPr="007708E7" w:rsidRDefault="00136BBE" w:rsidP="00136BBE">
      <w:pPr>
        <w:spacing w:line="360" w:lineRule="auto"/>
        <w:jc w:val="both"/>
      </w:pPr>
      <w:r w:rsidRPr="007708E7">
        <w:t xml:space="preserve">Para material </w:t>
      </w:r>
      <w:proofErr w:type="gramStart"/>
      <w:r w:rsidRPr="007708E7">
        <w:t>submetido</w:t>
      </w:r>
      <w:proofErr w:type="gramEnd"/>
      <w:r w:rsidRPr="007708E7">
        <w:t xml:space="preserve"> mas ainda não aceito: Magalhães, U. H.; </w:t>
      </w:r>
      <w:r w:rsidRPr="007708E7">
        <w:rPr>
          <w:i/>
        </w:rPr>
        <w:t xml:space="preserve">J. Braz. </w:t>
      </w:r>
      <w:proofErr w:type="spellStart"/>
      <w:r w:rsidRPr="007708E7">
        <w:rPr>
          <w:i/>
        </w:rPr>
        <w:t>Chem</w:t>
      </w:r>
      <w:proofErr w:type="spellEnd"/>
      <w:r w:rsidRPr="007708E7">
        <w:rPr>
          <w:i/>
        </w:rPr>
        <w:t>. Soc.</w:t>
      </w:r>
      <w:r w:rsidRPr="007708E7">
        <w:t>, submetido. Para trabalho não publicado ou comunicação pessoal: Magalhães, U. H.; trabalho não publicado ou Magalhães, U. H., comunicação pessoal. Os resultados não publicados só poderão ser citados com a permissão explícita das pessoas envolvidas na sua obtenção.</w:t>
      </w:r>
    </w:p>
    <w:p w14:paraId="78226823" w14:textId="77777777" w:rsidR="00136BBE" w:rsidRPr="007708E7" w:rsidRDefault="00136BBE" w:rsidP="00136BBE">
      <w:pPr>
        <w:spacing w:line="360" w:lineRule="auto"/>
      </w:pPr>
    </w:p>
    <w:p w14:paraId="78226824" w14:textId="77777777" w:rsidR="00136BBE" w:rsidRPr="007708E7" w:rsidRDefault="00136BBE" w:rsidP="00136BBE">
      <w:pPr>
        <w:spacing w:line="360" w:lineRule="auto"/>
      </w:pPr>
    </w:p>
    <w:p w14:paraId="78226825" w14:textId="77777777" w:rsidR="00136BBE" w:rsidRPr="007708E7" w:rsidRDefault="00136BBE" w:rsidP="00136BBE">
      <w:pPr>
        <w:spacing w:line="360" w:lineRule="auto"/>
      </w:pPr>
    </w:p>
    <w:p w14:paraId="78226826" w14:textId="77777777" w:rsidR="00136BBE" w:rsidRPr="007708E7" w:rsidRDefault="00136BBE" w:rsidP="00136BBE">
      <w:pPr>
        <w:spacing w:line="360" w:lineRule="auto"/>
        <w:jc w:val="both"/>
        <w:rPr>
          <w:color w:val="FF0000"/>
        </w:rPr>
      </w:pPr>
      <w:r w:rsidRPr="007708E7">
        <w:rPr>
          <w:color w:val="FF0000"/>
        </w:rPr>
        <w:t xml:space="preserve">P.S.: os títulos dos periódicos devem ser abreviados. Antes da submissão do trabalho, por favor, confira se as abreviaturas estão corretas no website: </w:t>
      </w:r>
      <w:hyperlink r:id="rId12" w:history="1">
        <w:r w:rsidRPr="00807DB2">
          <w:rPr>
            <w:color w:val="FF0000"/>
            <w:u w:val="single"/>
          </w:rPr>
          <w:t>http://cassi.cas.org</w:t>
        </w:r>
      </w:hyperlink>
      <w:r w:rsidRPr="007708E7">
        <w:rPr>
          <w:color w:val="FF0000"/>
        </w:rPr>
        <w:t>. Caso a abreviatura autorizada de uma determinada revista não puder ser localizada</w:t>
      </w:r>
      <w:r>
        <w:rPr>
          <w:color w:val="FF0000"/>
        </w:rPr>
        <w:t xml:space="preserve"> com a ferramenta CASSI</w:t>
      </w:r>
      <w:r w:rsidRPr="007708E7">
        <w:rPr>
          <w:color w:val="FF0000"/>
        </w:rPr>
        <w:t>, deve-se citar o título completo.</w:t>
      </w:r>
    </w:p>
    <w:p w14:paraId="78226827" w14:textId="77777777" w:rsidR="00136BBE" w:rsidRDefault="00136BBE" w:rsidP="00136BBE">
      <w:pPr>
        <w:spacing w:line="360" w:lineRule="auto"/>
        <w:jc w:val="both"/>
        <w:rPr>
          <w:color w:val="FF0000"/>
        </w:rPr>
      </w:pPr>
      <w:r w:rsidRPr="007708E7">
        <w:rPr>
          <w:color w:val="FF0000"/>
        </w:rPr>
        <w:t xml:space="preserve">Se a referência for livro, lembre-se de que é necessário indicar editora, cidade e ano de publicação. </w:t>
      </w:r>
    </w:p>
    <w:p w14:paraId="78226828" w14:textId="77777777" w:rsidR="00136BBE" w:rsidRDefault="00136BBE" w:rsidP="00136BBE">
      <w:pPr>
        <w:spacing w:line="360" w:lineRule="auto"/>
        <w:rPr>
          <w:color w:val="FF0000"/>
        </w:rPr>
      </w:pPr>
    </w:p>
    <w:p w14:paraId="78226829" w14:textId="77777777" w:rsidR="00136BBE" w:rsidRPr="00B23BC1" w:rsidRDefault="00136BBE" w:rsidP="00136BBE">
      <w:pPr>
        <w:spacing w:line="360" w:lineRule="auto"/>
        <w:jc w:val="center"/>
      </w:pPr>
    </w:p>
    <w:p w14:paraId="7822682A" w14:textId="77777777" w:rsidR="00136BBE" w:rsidRPr="00B23BC1" w:rsidRDefault="00136BBE" w:rsidP="00136BBE">
      <w:pPr>
        <w:spacing w:line="360" w:lineRule="auto"/>
      </w:pPr>
    </w:p>
    <w:p w14:paraId="7822682B" w14:textId="77777777" w:rsidR="00136BBE" w:rsidRDefault="00136BBE" w:rsidP="00136BBE">
      <w:pPr>
        <w:spacing w:line="360" w:lineRule="auto"/>
        <w:jc w:val="center"/>
        <w:rPr>
          <w:b/>
        </w:rPr>
      </w:pPr>
      <w:r w:rsidRPr="00356D91">
        <w:rPr>
          <w:b/>
        </w:rPr>
        <w:t>MATERIAL SUPLEMENTAR</w:t>
      </w:r>
    </w:p>
    <w:p w14:paraId="7822682C" w14:textId="77777777" w:rsidR="00136BBE" w:rsidRPr="00356D91" w:rsidRDefault="00136BBE" w:rsidP="00136BBE">
      <w:pPr>
        <w:spacing w:line="360" w:lineRule="auto"/>
        <w:jc w:val="center"/>
        <w:rPr>
          <w:b/>
        </w:rPr>
      </w:pPr>
    </w:p>
    <w:p w14:paraId="7822682D" w14:textId="77777777" w:rsidR="00136BBE" w:rsidRDefault="00136BBE" w:rsidP="00136BBE">
      <w:pPr>
        <w:spacing w:line="360" w:lineRule="auto"/>
        <w:jc w:val="both"/>
      </w:pPr>
      <w:r w:rsidRPr="00356D91">
        <w:t xml:space="preserve">Caso seu manuscrito contenha material suplementar, escreva aqui, após as referências, o texto </w:t>
      </w:r>
      <w:proofErr w:type="gramStart"/>
      <w:r w:rsidRPr="00356D91">
        <w:t>e também</w:t>
      </w:r>
      <w:proofErr w:type="gramEnd"/>
      <w:r w:rsidRPr="00356D91">
        <w:t xml:space="preserve"> insira as figuras, tabelas e esquemas. Não esqueça que as legendas das figuras e títulos das tabelas se diferenciam das do texto principal por conter a letra S. Por exemplo:</w:t>
      </w:r>
    </w:p>
    <w:p w14:paraId="7822682E" w14:textId="77777777" w:rsidR="00136BBE" w:rsidRPr="00807DB2" w:rsidRDefault="00136BBE" w:rsidP="00136BBE">
      <w:pPr>
        <w:spacing w:line="360" w:lineRule="auto"/>
        <w:jc w:val="both"/>
      </w:pPr>
    </w:p>
    <w:p w14:paraId="7822682F" w14:textId="77777777" w:rsidR="00136BBE" w:rsidRPr="00B23BC1" w:rsidRDefault="00136BBE" w:rsidP="00136BBE">
      <w:pPr>
        <w:spacing w:line="360" w:lineRule="auto"/>
        <w:rPr>
          <w:b/>
        </w:rPr>
      </w:pPr>
      <w:r w:rsidRPr="00B23BC1">
        <w:rPr>
          <w:b/>
        </w:rPr>
        <w:t>Tabela 1</w:t>
      </w:r>
      <w:r>
        <w:rPr>
          <w:b/>
        </w:rPr>
        <w:t>S</w:t>
      </w:r>
      <w:r w:rsidRPr="00B23BC1">
        <w:rPr>
          <w:b/>
        </w:rPr>
        <w:t xml:space="preserve">. </w:t>
      </w:r>
      <w:r w:rsidRPr="00B23BC1">
        <w:t>Siga ess</w:t>
      </w:r>
      <w:r>
        <w:t>e</w:t>
      </w:r>
      <w:r w:rsidRPr="00B23BC1">
        <w:t xml:space="preserve"> padrão. O título em negrito</w:t>
      </w:r>
      <w:r>
        <w:t xml:space="preserve"> e</w:t>
      </w:r>
      <w:r w:rsidRPr="00B23BC1">
        <w:t xml:space="preserve"> a descrição do título sem negrito ou itálico. Não colocar ponto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6BBE" w:rsidRPr="007836D6" w14:paraId="78226832" w14:textId="77777777" w:rsidTr="00125EAB">
        <w:tc>
          <w:tcPr>
            <w:tcW w:w="4889" w:type="dxa"/>
          </w:tcPr>
          <w:p w14:paraId="78226830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  <w:tc>
          <w:tcPr>
            <w:tcW w:w="4889" w:type="dxa"/>
          </w:tcPr>
          <w:p w14:paraId="78226831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</w:tr>
      <w:tr w:rsidR="00136BBE" w:rsidRPr="007836D6" w14:paraId="78226835" w14:textId="77777777" w:rsidTr="00125EAB">
        <w:tc>
          <w:tcPr>
            <w:tcW w:w="4889" w:type="dxa"/>
          </w:tcPr>
          <w:p w14:paraId="78226833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  <w:tc>
          <w:tcPr>
            <w:tcW w:w="4889" w:type="dxa"/>
          </w:tcPr>
          <w:p w14:paraId="78226834" w14:textId="77777777" w:rsidR="00136BBE" w:rsidRPr="007836D6" w:rsidRDefault="00136BBE" w:rsidP="00125EAB">
            <w:pPr>
              <w:spacing w:line="360" w:lineRule="auto"/>
              <w:jc w:val="center"/>
            </w:pPr>
          </w:p>
        </w:tc>
      </w:tr>
    </w:tbl>
    <w:p w14:paraId="78226836" w14:textId="77777777" w:rsidR="00136BBE" w:rsidRDefault="00136BBE" w:rsidP="00136BBE">
      <w:pPr>
        <w:spacing w:line="360" w:lineRule="auto"/>
      </w:pPr>
      <w:r>
        <w:t>Ao final do rodapé das tabelas: deve ter ponto final.</w:t>
      </w:r>
    </w:p>
    <w:p w14:paraId="78226837" w14:textId="77777777" w:rsidR="00136BBE" w:rsidRDefault="00136BBE" w:rsidP="00136BBE">
      <w:pPr>
        <w:spacing w:line="360" w:lineRule="auto"/>
      </w:pPr>
    </w:p>
    <w:p w14:paraId="78226838" w14:textId="77777777" w:rsidR="00136BBE" w:rsidRDefault="00136BBE" w:rsidP="00136BBE">
      <w:pPr>
        <w:spacing w:line="360" w:lineRule="auto"/>
      </w:pPr>
      <w:r>
        <w:t>Exemplo de figura:</w:t>
      </w:r>
    </w:p>
    <w:p w14:paraId="78226839" w14:textId="77777777" w:rsidR="00136BBE" w:rsidRDefault="00136BBE" w:rsidP="00136BBE">
      <w:pPr>
        <w:spacing w:line="360" w:lineRule="auto"/>
      </w:pPr>
    </w:p>
    <w:p w14:paraId="7822683A" w14:textId="77777777" w:rsidR="00136BBE" w:rsidRDefault="00772C0B" w:rsidP="00136BBE">
      <w:pPr>
        <w:spacing w:line="360" w:lineRule="auto"/>
        <w:jc w:val="center"/>
      </w:pPr>
      <w:r>
        <w:rPr>
          <w:noProof/>
        </w:rPr>
        <w:object w:dxaOrig="5621" w:dyaOrig="2299" w14:anchorId="78226841">
          <v:shape id="_x0000_i1026" type="#_x0000_t75" style="width:281.4pt;height:114.6pt" o:ole="">
            <v:imagedata r:id="rId13" o:title=""/>
          </v:shape>
          <o:OLEObject Type="Embed" ProgID="ChemDraw.Document.6.0" ShapeID="_x0000_i1026" DrawAspect="Content" ObjectID="_1784374441" r:id="rId14"/>
        </w:object>
      </w:r>
    </w:p>
    <w:p w14:paraId="7822683B" w14:textId="77777777" w:rsidR="00136BBE" w:rsidRPr="00AC6F17" w:rsidRDefault="00136BBE" w:rsidP="00136BBE">
      <w:pPr>
        <w:spacing w:line="360" w:lineRule="auto"/>
        <w:rPr>
          <w:i/>
        </w:rPr>
      </w:pPr>
      <w:r w:rsidRPr="00AC6F17">
        <w:rPr>
          <w:b/>
          <w:i/>
        </w:rPr>
        <w:t>Figura 1S.</w:t>
      </w:r>
      <w:r w:rsidRPr="00AC6F17">
        <w:rPr>
          <w:i/>
        </w:rPr>
        <w:t xml:space="preserve"> A descrição da figura deve ter esse formato. Em itálico e sem ponto final</w:t>
      </w:r>
    </w:p>
    <w:p w14:paraId="7822683C" w14:textId="77777777" w:rsidR="00136BBE" w:rsidRDefault="00136BBE" w:rsidP="00136BBE">
      <w:pPr>
        <w:spacing w:line="360" w:lineRule="auto"/>
      </w:pPr>
    </w:p>
    <w:p w14:paraId="7822683D" w14:textId="77777777" w:rsidR="00136BBE" w:rsidRDefault="00136BBE" w:rsidP="00136BBE">
      <w:pPr>
        <w:spacing w:line="360" w:lineRule="auto"/>
      </w:pPr>
    </w:p>
    <w:p w14:paraId="7822683E" w14:textId="2C9CF3DA" w:rsidR="00136BBE" w:rsidRPr="00682A7C" w:rsidRDefault="00136BBE" w:rsidP="00136BBE">
      <w:pPr>
        <w:spacing w:line="360" w:lineRule="auto"/>
        <w:rPr>
          <w:color w:val="FF0000"/>
        </w:rPr>
      </w:pPr>
      <w:r w:rsidRPr="00682A7C">
        <w:rPr>
          <w:color w:val="FF0000"/>
        </w:rPr>
        <w:t xml:space="preserve">Atenção: As figuras e tabelas devem ser inseridas no texto, como indicado neste </w:t>
      </w:r>
      <w:proofErr w:type="spellStart"/>
      <w:r w:rsidRPr="00682A7C">
        <w:rPr>
          <w:color w:val="FF0000"/>
        </w:rPr>
        <w:t>template</w:t>
      </w:r>
      <w:proofErr w:type="spellEnd"/>
      <w:r w:rsidR="00B47954">
        <w:rPr>
          <w:color w:val="FF0000"/>
        </w:rPr>
        <w:t xml:space="preserve">. </w:t>
      </w:r>
      <w:r w:rsidRPr="00682A7C">
        <w:rPr>
          <w:color w:val="FF0000"/>
        </w:rPr>
        <w:t>Todas as figuras devem ter alta resolução. Figuras em baixa resolução causam atrasos na publicação de seu trabalho</w:t>
      </w:r>
    </w:p>
    <w:p w14:paraId="7822683F" w14:textId="77777777" w:rsidR="00AE5E3E" w:rsidRDefault="00AE5E3E" w:rsidP="00AE5E3E">
      <w:pPr>
        <w:pStyle w:val="ListaColorida-nfase11"/>
        <w:ind w:left="360"/>
        <w:jc w:val="both"/>
        <w:rPr>
          <w:color w:val="000000"/>
          <w:shd w:val="clear" w:color="auto" w:fill="FFFFFF"/>
          <w:lang w:val="pt-BR"/>
        </w:rPr>
      </w:pPr>
    </w:p>
    <w:sectPr w:rsidR="00AE5E3E" w:rsidSect="00771EFC">
      <w:headerReference w:type="default" r:id="rId15"/>
      <w:footerReference w:type="default" r:id="rId16"/>
      <w:pgSz w:w="11906" w:h="16838"/>
      <w:pgMar w:top="2806" w:right="1134" w:bottom="1717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C6D12" w14:textId="77777777" w:rsidR="00657331" w:rsidRDefault="00657331">
      <w:r>
        <w:separator/>
      </w:r>
    </w:p>
  </w:endnote>
  <w:endnote w:type="continuationSeparator" w:id="0">
    <w:p w14:paraId="55BED52A" w14:textId="77777777" w:rsidR="00657331" w:rsidRDefault="0065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80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2684E" w14:textId="6CAE8EFD" w:rsidR="00943F7C" w:rsidRPr="00993D73" w:rsidRDefault="00A144DE" w:rsidP="004E45C5">
    <w:pPr>
      <w:pStyle w:val="Rodap"/>
      <w:jc w:val="center"/>
      <w:rPr>
        <w:color w:val="2C397D"/>
        <w:sz w:val="16"/>
        <w:szCs w:val="16"/>
      </w:rPr>
    </w:pPr>
    <w:r>
      <w:rPr>
        <w:rFonts w:ascii="Arial" w:hAnsi="Arial" w:cs="Arial"/>
        <w:color w:val="2C397D"/>
        <w:sz w:val="16"/>
        <w:szCs w:val="16"/>
      </w:rPr>
      <w:t>5</w:t>
    </w:r>
    <w:r w:rsidR="00657232" w:rsidRPr="00657232">
      <w:rPr>
        <w:rFonts w:ascii="Arial" w:hAnsi="Arial" w:cs="Arial"/>
        <w:color w:val="2C397D"/>
        <w:sz w:val="16"/>
        <w:szCs w:val="16"/>
        <w:vertAlign w:val="superscript"/>
      </w:rPr>
      <w:t>o</w:t>
    </w:r>
    <w:r w:rsidR="00657232">
      <w:rPr>
        <w:rFonts w:ascii="Arial" w:hAnsi="Arial" w:cs="Arial"/>
        <w:color w:val="2C397D"/>
        <w:sz w:val="16"/>
        <w:szCs w:val="16"/>
      </w:rPr>
      <w:t xml:space="preserve"> </w:t>
    </w:r>
    <w:r w:rsidR="00B03CD6" w:rsidRPr="00993D73">
      <w:rPr>
        <w:rFonts w:ascii="Arial" w:hAnsi="Arial" w:cs="Arial"/>
        <w:color w:val="2C397D"/>
        <w:sz w:val="16"/>
        <w:szCs w:val="16"/>
      </w:rPr>
      <w:t xml:space="preserve">Anais do </w:t>
    </w:r>
    <w:r w:rsidR="00136BBE" w:rsidRPr="00993D73">
      <w:rPr>
        <w:rFonts w:ascii="Arial" w:hAnsi="Arial" w:cs="Arial"/>
        <w:color w:val="2C397D"/>
        <w:sz w:val="16"/>
        <w:szCs w:val="16"/>
      </w:rPr>
      <w:t>Programa de Mestrado Profissional em Tecnologia Química e Bioquímica</w:t>
    </w:r>
    <w:r w:rsidR="00414358" w:rsidRPr="00993D73">
      <w:rPr>
        <w:rFonts w:ascii="Arial" w:hAnsi="Arial" w:cs="Arial"/>
        <w:color w:val="2C397D"/>
        <w:sz w:val="16"/>
        <w:szCs w:val="16"/>
      </w:rPr>
      <w:t xml:space="preserve"> </w:t>
    </w:r>
    <w:r w:rsidR="00943F7C" w:rsidRPr="00993D73">
      <w:rPr>
        <w:rFonts w:ascii="Arial" w:hAnsi="Arial" w:cs="Arial"/>
        <w:color w:val="2C397D"/>
        <w:sz w:val="16"/>
        <w:szCs w:val="16"/>
      </w:rPr>
      <w:t xml:space="preserve">– </w:t>
    </w:r>
    <w:r w:rsidR="000929EC">
      <w:rPr>
        <w:rFonts w:ascii="Arial" w:hAnsi="Arial" w:cs="Arial"/>
        <w:color w:val="2C397D"/>
        <w:sz w:val="16"/>
        <w:szCs w:val="16"/>
      </w:rPr>
      <w:t>1</w:t>
    </w:r>
    <w:r>
      <w:rPr>
        <w:rFonts w:ascii="Arial" w:hAnsi="Arial" w:cs="Arial"/>
        <w:color w:val="2C397D"/>
        <w:sz w:val="16"/>
        <w:szCs w:val="16"/>
      </w:rPr>
      <w:t>2</w:t>
    </w:r>
    <w:r w:rsidR="00136BBE" w:rsidRPr="00993D73">
      <w:rPr>
        <w:rFonts w:ascii="Arial" w:hAnsi="Arial" w:cs="Arial"/>
        <w:color w:val="2C397D"/>
        <w:sz w:val="16"/>
        <w:szCs w:val="16"/>
      </w:rPr>
      <w:t xml:space="preserve">º Workshop do Programa, </w:t>
    </w:r>
    <w:r>
      <w:rPr>
        <w:rFonts w:ascii="Arial" w:hAnsi="Arial" w:cs="Arial"/>
        <w:color w:val="2C397D"/>
        <w:sz w:val="16"/>
        <w:szCs w:val="16"/>
      </w:rPr>
      <w:t>09</w:t>
    </w:r>
    <w:r w:rsidR="00136BBE" w:rsidRPr="00993D73">
      <w:rPr>
        <w:rFonts w:ascii="Arial" w:hAnsi="Arial" w:cs="Arial"/>
        <w:color w:val="2C397D"/>
        <w:sz w:val="16"/>
        <w:szCs w:val="16"/>
      </w:rPr>
      <w:t>/12/202</w:t>
    </w:r>
    <w:r>
      <w:rPr>
        <w:rFonts w:ascii="Arial" w:hAnsi="Arial" w:cs="Arial"/>
        <w:color w:val="2C397D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90FFF" w14:textId="77777777" w:rsidR="00657331" w:rsidRDefault="00657331">
      <w:r>
        <w:separator/>
      </w:r>
    </w:p>
  </w:footnote>
  <w:footnote w:type="continuationSeparator" w:id="0">
    <w:p w14:paraId="66F46FE3" w14:textId="77777777" w:rsidR="00657331" w:rsidRDefault="0065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26847" w14:textId="77777777" w:rsidR="00AA544D" w:rsidRDefault="00772C0B" w:rsidP="00AA544D">
    <w:pPr>
      <w:pStyle w:val="Cabealh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8226851" wp14:editId="78226852">
          <wp:simplePos x="0" y="0"/>
          <wp:positionH relativeFrom="margin">
            <wp:posOffset>-201295</wp:posOffset>
          </wp:positionH>
          <wp:positionV relativeFrom="margin">
            <wp:posOffset>-1788160</wp:posOffset>
          </wp:positionV>
          <wp:extent cx="1968500" cy="1560195"/>
          <wp:effectExtent l="0" t="0" r="0" b="0"/>
          <wp:wrapSquare wrapText="bothSides"/>
          <wp:docPr id="7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56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226848" w14:textId="516D6C62" w:rsidR="00342261" w:rsidRPr="00993D73" w:rsidRDefault="00A144DE" w:rsidP="00AA544D">
    <w:pPr>
      <w:pStyle w:val="Cabealho"/>
      <w:jc w:val="right"/>
      <w:rPr>
        <w:rFonts w:ascii="Arial" w:hAnsi="Arial" w:cs="Arial"/>
        <w:b/>
        <w:iCs/>
        <w:color w:val="2C397D"/>
        <w:sz w:val="22"/>
        <w:szCs w:val="22"/>
      </w:rPr>
    </w:pPr>
    <w:r>
      <w:rPr>
        <w:rFonts w:ascii="Arial" w:hAnsi="Arial" w:cs="Arial"/>
        <w:b/>
        <w:iCs/>
        <w:color w:val="2C397D"/>
        <w:sz w:val="22"/>
        <w:szCs w:val="22"/>
      </w:rPr>
      <w:t>5</w:t>
    </w:r>
    <w:r w:rsidR="00657232">
      <w:rPr>
        <w:rFonts w:ascii="Arial" w:hAnsi="Arial" w:cs="Arial"/>
        <w:b/>
        <w:iCs/>
        <w:color w:val="2C397D"/>
        <w:sz w:val="22"/>
        <w:szCs w:val="22"/>
      </w:rPr>
      <w:t xml:space="preserve">º </w:t>
    </w:r>
    <w:r w:rsidR="00AA544D" w:rsidRPr="00993D73">
      <w:rPr>
        <w:rFonts w:ascii="Arial" w:hAnsi="Arial" w:cs="Arial"/>
        <w:b/>
        <w:iCs/>
        <w:color w:val="2C397D"/>
        <w:sz w:val="22"/>
        <w:szCs w:val="22"/>
      </w:rPr>
      <w:t xml:space="preserve">Anais do Programa de Mestrado Profissional do </w:t>
    </w:r>
  </w:p>
  <w:p w14:paraId="78226849" w14:textId="77777777" w:rsidR="00AA544D" w:rsidRPr="00993D73" w:rsidRDefault="00AA544D" w:rsidP="00AA544D">
    <w:pPr>
      <w:pStyle w:val="Cabealho"/>
      <w:jc w:val="right"/>
      <w:rPr>
        <w:rFonts w:ascii="Arial" w:hAnsi="Arial" w:cs="Arial"/>
        <w:b/>
        <w:iCs/>
        <w:color w:val="2C397D"/>
        <w:sz w:val="22"/>
        <w:szCs w:val="22"/>
      </w:rPr>
    </w:pPr>
    <w:r w:rsidRPr="00993D73">
      <w:rPr>
        <w:rFonts w:ascii="Arial" w:hAnsi="Arial" w:cs="Arial"/>
        <w:b/>
        <w:iCs/>
        <w:color w:val="2C397D"/>
        <w:sz w:val="22"/>
        <w:szCs w:val="22"/>
      </w:rPr>
      <w:t xml:space="preserve">Instituto de </w:t>
    </w:r>
    <w:r w:rsidR="00136BBE" w:rsidRPr="00993D73">
      <w:rPr>
        <w:rFonts w:ascii="Arial" w:hAnsi="Arial" w:cs="Arial"/>
        <w:b/>
        <w:iCs/>
        <w:color w:val="2C397D"/>
        <w:sz w:val="22"/>
        <w:szCs w:val="22"/>
      </w:rPr>
      <w:t>Química</w:t>
    </w:r>
    <w:r w:rsidRPr="00993D73">
      <w:rPr>
        <w:rFonts w:ascii="Arial" w:hAnsi="Arial" w:cs="Arial"/>
        <w:b/>
        <w:iCs/>
        <w:color w:val="2C397D"/>
        <w:sz w:val="22"/>
        <w:szCs w:val="22"/>
      </w:rPr>
      <w:t xml:space="preserve"> da USP</w:t>
    </w:r>
  </w:p>
  <w:p w14:paraId="7822684A" w14:textId="7172352C" w:rsidR="00136BBE" w:rsidRPr="00993D73" w:rsidRDefault="000929EC" w:rsidP="00AA544D">
    <w:pPr>
      <w:pStyle w:val="Cabealho"/>
      <w:jc w:val="right"/>
      <w:rPr>
        <w:rFonts w:ascii="Arial" w:hAnsi="Arial" w:cs="Arial"/>
        <w:iCs/>
        <w:color w:val="2C397D"/>
        <w:sz w:val="22"/>
        <w:szCs w:val="22"/>
      </w:rPr>
    </w:pPr>
    <w:r>
      <w:rPr>
        <w:rFonts w:ascii="Arial" w:hAnsi="Arial" w:cs="Arial"/>
        <w:iCs/>
        <w:color w:val="2C397D"/>
        <w:sz w:val="22"/>
        <w:szCs w:val="22"/>
      </w:rPr>
      <w:t>1</w:t>
    </w:r>
    <w:r w:rsidR="00A144DE">
      <w:rPr>
        <w:rFonts w:ascii="Arial" w:hAnsi="Arial" w:cs="Arial"/>
        <w:iCs/>
        <w:color w:val="2C397D"/>
        <w:sz w:val="22"/>
        <w:szCs w:val="22"/>
      </w:rPr>
      <w:t>2</w:t>
    </w:r>
    <w:r w:rsidR="00136BBE" w:rsidRPr="00993D73">
      <w:rPr>
        <w:rFonts w:ascii="Arial" w:hAnsi="Arial" w:cs="Arial"/>
        <w:iCs/>
        <w:color w:val="2C397D"/>
        <w:sz w:val="22"/>
        <w:szCs w:val="22"/>
      </w:rPr>
      <w:t xml:space="preserve">º Workshop do Programa – </w:t>
    </w:r>
    <w:r w:rsidR="00A144DE">
      <w:rPr>
        <w:rFonts w:ascii="Arial" w:hAnsi="Arial" w:cs="Arial"/>
        <w:iCs/>
        <w:color w:val="2C397D"/>
        <w:sz w:val="22"/>
        <w:szCs w:val="22"/>
      </w:rPr>
      <w:t>09</w:t>
    </w:r>
    <w:r w:rsidR="00136BBE" w:rsidRPr="00993D73">
      <w:rPr>
        <w:rFonts w:ascii="Arial" w:hAnsi="Arial" w:cs="Arial"/>
        <w:iCs/>
        <w:color w:val="2C397D"/>
        <w:sz w:val="22"/>
        <w:szCs w:val="22"/>
      </w:rPr>
      <w:t>/12/202</w:t>
    </w:r>
    <w:r w:rsidR="00A144DE">
      <w:rPr>
        <w:rFonts w:ascii="Arial" w:hAnsi="Arial" w:cs="Arial"/>
        <w:iCs/>
        <w:color w:val="2C397D"/>
        <w:sz w:val="22"/>
        <w:szCs w:val="22"/>
      </w:rPr>
      <w:t>4</w:t>
    </w:r>
  </w:p>
  <w:p w14:paraId="7822684B" w14:textId="77777777" w:rsidR="00136BBE" w:rsidRPr="00136BBE" w:rsidRDefault="00772C0B" w:rsidP="00993D73">
    <w:pPr>
      <w:pStyle w:val="Cabealho"/>
      <w:jc w:val="center"/>
      <w:rPr>
        <w:i/>
        <w:iCs/>
      </w:rPr>
    </w:pPr>
    <w:r>
      <w:rPr>
        <w:i/>
        <w:iCs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226853" wp14:editId="78226854">
              <wp:simplePos x="0" y="0"/>
              <wp:positionH relativeFrom="column">
                <wp:posOffset>-8255</wp:posOffset>
              </wp:positionH>
              <wp:positionV relativeFrom="paragraph">
                <wp:posOffset>377190</wp:posOffset>
              </wp:positionV>
              <wp:extent cx="6130925" cy="35560"/>
              <wp:effectExtent l="0" t="0" r="3175" b="254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130925" cy="3556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C3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861C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29.7pt" to="482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" strokecolor="#2c397d" strokeweight="2pt">
              <v:shadow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5AE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  <w:szCs w:val="24"/>
        <w:lang w:val="pt-BR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val="pt-BR"/>
      </w:rPr>
    </w:lvl>
  </w:abstractNum>
  <w:abstractNum w:abstractNumId="4" w15:restartNumberingAfterBreak="0">
    <w:nsid w:val="08C64131"/>
    <w:multiLevelType w:val="hybridMultilevel"/>
    <w:tmpl w:val="54768982"/>
    <w:lvl w:ilvl="0" w:tplc="B8E8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E6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8D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2A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AB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EB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CE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2F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AE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422243"/>
    <w:multiLevelType w:val="hybridMultilevel"/>
    <w:tmpl w:val="867CBB40"/>
    <w:lvl w:ilvl="0" w:tplc="D7C2BF92">
      <w:start w:val="1"/>
      <w:numFmt w:val="decimal"/>
      <w:lvlText w:val="(%1)"/>
      <w:lvlJc w:val="left"/>
      <w:pPr>
        <w:ind w:left="1689" w:hanging="7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70D73877"/>
    <w:multiLevelType w:val="hybridMultilevel"/>
    <w:tmpl w:val="4DB2F594"/>
    <w:lvl w:ilvl="0" w:tplc="B940810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352409">
    <w:abstractNumId w:val="1"/>
  </w:num>
  <w:num w:numId="2" w16cid:durableId="535435074">
    <w:abstractNumId w:val="2"/>
  </w:num>
  <w:num w:numId="3" w16cid:durableId="1544320625">
    <w:abstractNumId w:val="3"/>
  </w:num>
  <w:num w:numId="4" w16cid:durableId="1050345748">
    <w:abstractNumId w:val="6"/>
  </w:num>
  <w:num w:numId="5" w16cid:durableId="1131435480">
    <w:abstractNumId w:val="5"/>
  </w:num>
  <w:num w:numId="6" w16cid:durableId="1884631501">
    <w:abstractNumId w:val="4"/>
  </w:num>
  <w:num w:numId="7" w16cid:durableId="181563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6F"/>
    <w:rsid w:val="00000DD2"/>
    <w:rsid w:val="00004C79"/>
    <w:rsid w:val="000050BB"/>
    <w:rsid w:val="00005DD5"/>
    <w:rsid w:val="00007D5B"/>
    <w:rsid w:val="00013AA2"/>
    <w:rsid w:val="00017673"/>
    <w:rsid w:val="00020589"/>
    <w:rsid w:val="00020744"/>
    <w:rsid w:val="0006265A"/>
    <w:rsid w:val="00072DAD"/>
    <w:rsid w:val="00076468"/>
    <w:rsid w:val="00084C90"/>
    <w:rsid w:val="00087339"/>
    <w:rsid w:val="000929EC"/>
    <w:rsid w:val="00094CD8"/>
    <w:rsid w:val="0009518E"/>
    <w:rsid w:val="000A5C32"/>
    <w:rsid w:val="000C1925"/>
    <w:rsid w:val="000C1EB5"/>
    <w:rsid w:val="000C2B79"/>
    <w:rsid w:val="000C30A7"/>
    <w:rsid w:val="000E23CE"/>
    <w:rsid w:val="0010151D"/>
    <w:rsid w:val="001046EC"/>
    <w:rsid w:val="00115C20"/>
    <w:rsid w:val="00117F46"/>
    <w:rsid w:val="001212C7"/>
    <w:rsid w:val="00125EAB"/>
    <w:rsid w:val="00133E08"/>
    <w:rsid w:val="00136BBE"/>
    <w:rsid w:val="00150960"/>
    <w:rsid w:val="00153C1C"/>
    <w:rsid w:val="00174BC8"/>
    <w:rsid w:val="001801B6"/>
    <w:rsid w:val="00183FB3"/>
    <w:rsid w:val="00193629"/>
    <w:rsid w:val="00196C6C"/>
    <w:rsid w:val="001A4B6B"/>
    <w:rsid w:val="001B5427"/>
    <w:rsid w:val="001B646B"/>
    <w:rsid w:val="001B7468"/>
    <w:rsid w:val="001C3FB9"/>
    <w:rsid w:val="001C52D2"/>
    <w:rsid w:val="001D2A89"/>
    <w:rsid w:val="001D7EB0"/>
    <w:rsid w:val="001E0C64"/>
    <w:rsid w:val="001F15D8"/>
    <w:rsid w:val="001F5147"/>
    <w:rsid w:val="00206A5A"/>
    <w:rsid w:val="00211425"/>
    <w:rsid w:val="00225BB4"/>
    <w:rsid w:val="002269D1"/>
    <w:rsid w:val="00230464"/>
    <w:rsid w:val="00236BE2"/>
    <w:rsid w:val="00265DA7"/>
    <w:rsid w:val="002714F2"/>
    <w:rsid w:val="00277B2E"/>
    <w:rsid w:val="00280AE4"/>
    <w:rsid w:val="00282AE1"/>
    <w:rsid w:val="002833C3"/>
    <w:rsid w:val="00284CF3"/>
    <w:rsid w:val="002864DA"/>
    <w:rsid w:val="00287FA7"/>
    <w:rsid w:val="002935F6"/>
    <w:rsid w:val="002937D7"/>
    <w:rsid w:val="00297165"/>
    <w:rsid w:val="00297A44"/>
    <w:rsid w:val="002A13D1"/>
    <w:rsid w:val="002A573E"/>
    <w:rsid w:val="002C3638"/>
    <w:rsid w:val="002D07FF"/>
    <w:rsid w:val="002D0FD5"/>
    <w:rsid w:val="002D7DE3"/>
    <w:rsid w:val="002F14AB"/>
    <w:rsid w:val="002F4B3A"/>
    <w:rsid w:val="00301611"/>
    <w:rsid w:val="003034D8"/>
    <w:rsid w:val="00315ED8"/>
    <w:rsid w:val="00321382"/>
    <w:rsid w:val="00326A25"/>
    <w:rsid w:val="003375E8"/>
    <w:rsid w:val="00337AC2"/>
    <w:rsid w:val="00342261"/>
    <w:rsid w:val="00343B24"/>
    <w:rsid w:val="003455EE"/>
    <w:rsid w:val="00347A4A"/>
    <w:rsid w:val="003551FE"/>
    <w:rsid w:val="0036582B"/>
    <w:rsid w:val="00366B2A"/>
    <w:rsid w:val="003671C7"/>
    <w:rsid w:val="00381A80"/>
    <w:rsid w:val="003915FC"/>
    <w:rsid w:val="00393B41"/>
    <w:rsid w:val="003A03A3"/>
    <w:rsid w:val="003A0E36"/>
    <w:rsid w:val="003C298D"/>
    <w:rsid w:val="003D08B8"/>
    <w:rsid w:val="003D2D7D"/>
    <w:rsid w:val="003D551E"/>
    <w:rsid w:val="003E0614"/>
    <w:rsid w:val="003E50F4"/>
    <w:rsid w:val="003F1DFB"/>
    <w:rsid w:val="003F3136"/>
    <w:rsid w:val="003F52E7"/>
    <w:rsid w:val="003F5B81"/>
    <w:rsid w:val="00414358"/>
    <w:rsid w:val="00420EEB"/>
    <w:rsid w:val="0042478D"/>
    <w:rsid w:val="00435242"/>
    <w:rsid w:val="00440B46"/>
    <w:rsid w:val="00442F0B"/>
    <w:rsid w:val="004512D2"/>
    <w:rsid w:val="00470C44"/>
    <w:rsid w:val="004732E7"/>
    <w:rsid w:val="004A08E0"/>
    <w:rsid w:val="004B415D"/>
    <w:rsid w:val="004B7745"/>
    <w:rsid w:val="004C31A9"/>
    <w:rsid w:val="004E45C5"/>
    <w:rsid w:val="00507548"/>
    <w:rsid w:val="005135DE"/>
    <w:rsid w:val="0052142A"/>
    <w:rsid w:val="00523480"/>
    <w:rsid w:val="00527E18"/>
    <w:rsid w:val="00532E6F"/>
    <w:rsid w:val="00551B68"/>
    <w:rsid w:val="00555C73"/>
    <w:rsid w:val="00566E05"/>
    <w:rsid w:val="005717E2"/>
    <w:rsid w:val="00575BEE"/>
    <w:rsid w:val="00576335"/>
    <w:rsid w:val="005819BD"/>
    <w:rsid w:val="00581B36"/>
    <w:rsid w:val="005864B9"/>
    <w:rsid w:val="00594C3B"/>
    <w:rsid w:val="005A2F0B"/>
    <w:rsid w:val="005A335C"/>
    <w:rsid w:val="005A3612"/>
    <w:rsid w:val="005A5379"/>
    <w:rsid w:val="005E1E17"/>
    <w:rsid w:val="005E6B77"/>
    <w:rsid w:val="00602A60"/>
    <w:rsid w:val="00604870"/>
    <w:rsid w:val="00610C27"/>
    <w:rsid w:val="00611BE2"/>
    <w:rsid w:val="006158AA"/>
    <w:rsid w:val="00622942"/>
    <w:rsid w:val="00632B1C"/>
    <w:rsid w:val="00636FA6"/>
    <w:rsid w:val="0064750F"/>
    <w:rsid w:val="00657232"/>
    <w:rsid w:val="00657331"/>
    <w:rsid w:val="00664802"/>
    <w:rsid w:val="00671721"/>
    <w:rsid w:val="00673E1F"/>
    <w:rsid w:val="00674423"/>
    <w:rsid w:val="00676A57"/>
    <w:rsid w:val="00680BFD"/>
    <w:rsid w:val="00694E7A"/>
    <w:rsid w:val="006A2591"/>
    <w:rsid w:val="006A65D6"/>
    <w:rsid w:val="006C4168"/>
    <w:rsid w:val="006D6180"/>
    <w:rsid w:val="006E0F41"/>
    <w:rsid w:val="006F0F9D"/>
    <w:rsid w:val="00701C2B"/>
    <w:rsid w:val="00703AD1"/>
    <w:rsid w:val="007323E2"/>
    <w:rsid w:val="00757C82"/>
    <w:rsid w:val="0076040F"/>
    <w:rsid w:val="007608F6"/>
    <w:rsid w:val="00767B45"/>
    <w:rsid w:val="00771EFC"/>
    <w:rsid w:val="00772C0B"/>
    <w:rsid w:val="00773FE9"/>
    <w:rsid w:val="0077400F"/>
    <w:rsid w:val="00774A64"/>
    <w:rsid w:val="00782202"/>
    <w:rsid w:val="007912B1"/>
    <w:rsid w:val="007927A7"/>
    <w:rsid w:val="00793225"/>
    <w:rsid w:val="007A1F0A"/>
    <w:rsid w:val="007A2D73"/>
    <w:rsid w:val="007A4C77"/>
    <w:rsid w:val="007B67FE"/>
    <w:rsid w:val="007C11EC"/>
    <w:rsid w:val="007C7E60"/>
    <w:rsid w:val="007D7779"/>
    <w:rsid w:val="007E4B50"/>
    <w:rsid w:val="007E6A10"/>
    <w:rsid w:val="008029F2"/>
    <w:rsid w:val="008103D0"/>
    <w:rsid w:val="00811C91"/>
    <w:rsid w:val="008147FD"/>
    <w:rsid w:val="008272FA"/>
    <w:rsid w:val="00834951"/>
    <w:rsid w:val="00834A48"/>
    <w:rsid w:val="00841367"/>
    <w:rsid w:val="00841B76"/>
    <w:rsid w:val="0084295E"/>
    <w:rsid w:val="00843CEB"/>
    <w:rsid w:val="008474B6"/>
    <w:rsid w:val="00851BDA"/>
    <w:rsid w:val="00861FA5"/>
    <w:rsid w:val="008708DF"/>
    <w:rsid w:val="00880374"/>
    <w:rsid w:val="00881E6A"/>
    <w:rsid w:val="008946C6"/>
    <w:rsid w:val="008B006F"/>
    <w:rsid w:val="008B1E38"/>
    <w:rsid w:val="008B4525"/>
    <w:rsid w:val="008C160B"/>
    <w:rsid w:val="008C44E3"/>
    <w:rsid w:val="008C7138"/>
    <w:rsid w:val="008D3305"/>
    <w:rsid w:val="008D5D7D"/>
    <w:rsid w:val="008E7239"/>
    <w:rsid w:val="00900762"/>
    <w:rsid w:val="00903C8C"/>
    <w:rsid w:val="0091073A"/>
    <w:rsid w:val="009210F9"/>
    <w:rsid w:val="00923D55"/>
    <w:rsid w:val="00925D4D"/>
    <w:rsid w:val="00933AEE"/>
    <w:rsid w:val="00936FC1"/>
    <w:rsid w:val="00943F7C"/>
    <w:rsid w:val="00945F1A"/>
    <w:rsid w:val="00950D44"/>
    <w:rsid w:val="00953E31"/>
    <w:rsid w:val="00963865"/>
    <w:rsid w:val="00975E64"/>
    <w:rsid w:val="009765F2"/>
    <w:rsid w:val="00981DDD"/>
    <w:rsid w:val="00982554"/>
    <w:rsid w:val="00993D73"/>
    <w:rsid w:val="009970CA"/>
    <w:rsid w:val="009A161C"/>
    <w:rsid w:val="009B355B"/>
    <w:rsid w:val="009B4866"/>
    <w:rsid w:val="009D6BB9"/>
    <w:rsid w:val="009E2F1B"/>
    <w:rsid w:val="009E577E"/>
    <w:rsid w:val="009F0A93"/>
    <w:rsid w:val="009F247E"/>
    <w:rsid w:val="00A144DE"/>
    <w:rsid w:val="00A26224"/>
    <w:rsid w:val="00A2738C"/>
    <w:rsid w:val="00A35C3B"/>
    <w:rsid w:val="00A432C5"/>
    <w:rsid w:val="00A510FC"/>
    <w:rsid w:val="00A54DF9"/>
    <w:rsid w:val="00A74586"/>
    <w:rsid w:val="00A95DE2"/>
    <w:rsid w:val="00A96325"/>
    <w:rsid w:val="00AA353E"/>
    <w:rsid w:val="00AA544D"/>
    <w:rsid w:val="00AB008B"/>
    <w:rsid w:val="00AB51F6"/>
    <w:rsid w:val="00AE0201"/>
    <w:rsid w:val="00AE0423"/>
    <w:rsid w:val="00AE5E3E"/>
    <w:rsid w:val="00AF46DB"/>
    <w:rsid w:val="00B018F2"/>
    <w:rsid w:val="00B028AB"/>
    <w:rsid w:val="00B03CD6"/>
    <w:rsid w:val="00B11299"/>
    <w:rsid w:val="00B1799A"/>
    <w:rsid w:val="00B208BF"/>
    <w:rsid w:val="00B213D3"/>
    <w:rsid w:val="00B446CE"/>
    <w:rsid w:val="00B47098"/>
    <w:rsid w:val="00B47954"/>
    <w:rsid w:val="00B47F6C"/>
    <w:rsid w:val="00B50594"/>
    <w:rsid w:val="00B57C76"/>
    <w:rsid w:val="00B619A8"/>
    <w:rsid w:val="00B648DA"/>
    <w:rsid w:val="00B76A47"/>
    <w:rsid w:val="00B8010C"/>
    <w:rsid w:val="00B8215F"/>
    <w:rsid w:val="00BC3394"/>
    <w:rsid w:val="00BC47A0"/>
    <w:rsid w:val="00BC4DB0"/>
    <w:rsid w:val="00BC6CE2"/>
    <w:rsid w:val="00BD29A4"/>
    <w:rsid w:val="00BD6240"/>
    <w:rsid w:val="00BE0C8B"/>
    <w:rsid w:val="00BE11BD"/>
    <w:rsid w:val="00BE3744"/>
    <w:rsid w:val="00BE4E1E"/>
    <w:rsid w:val="00BE6DE8"/>
    <w:rsid w:val="00C04BAE"/>
    <w:rsid w:val="00C171D2"/>
    <w:rsid w:val="00C21383"/>
    <w:rsid w:val="00C238DB"/>
    <w:rsid w:val="00C4191F"/>
    <w:rsid w:val="00C6077C"/>
    <w:rsid w:val="00C7766E"/>
    <w:rsid w:val="00C80FEA"/>
    <w:rsid w:val="00C97051"/>
    <w:rsid w:val="00C97331"/>
    <w:rsid w:val="00CA156F"/>
    <w:rsid w:val="00CA7CE2"/>
    <w:rsid w:val="00CB604C"/>
    <w:rsid w:val="00CC2346"/>
    <w:rsid w:val="00CC45A5"/>
    <w:rsid w:val="00CD0656"/>
    <w:rsid w:val="00CD06BD"/>
    <w:rsid w:val="00CD48B9"/>
    <w:rsid w:val="00CE6B6B"/>
    <w:rsid w:val="00D02454"/>
    <w:rsid w:val="00D1086C"/>
    <w:rsid w:val="00D13AD3"/>
    <w:rsid w:val="00D207F1"/>
    <w:rsid w:val="00D508DE"/>
    <w:rsid w:val="00D523E8"/>
    <w:rsid w:val="00D552AA"/>
    <w:rsid w:val="00D65F47"/>
    <w:rsid w:val="00D8722F"/>
    <w:rsid w:val="00D906C9"/>
    <w:rsid w:val="00DA2602"/>
    <w:rsid w:val="00DA5A2C"/>
    <w:rsid w:val="00DA5DDC"/>
    <w:rsid w:val="00DB1725"/>
    <w:rsid w:val="00DC4256"/>
    <w:rsid w:val="00DC6F33"/>
    <w:rsid w:val="00DC6F8A"/>
    <w:rsid w:val="00DE6544"/>
    <w:rsid w:val="00DF0440"/>
    <w:rsid w:val="00E016E0"/>
    <w:rsid w:val="00E06BD9"/>
    <w:rsid w:val="00E1368E"/>
    <w:rsid w:val="00E468E5"/>
    <w:rsid w:val="00E46F32"/>
    <w:rsid w:val="00E47AFB"/>
    <w:rsid w:val="00E56228"/>
    <w:rsid w:val="00E57DD0"/>
    <w:rsid w:val="00E71D60"/>
    <w:rsid w:val="00E75829"/>
    <w:rsid w:val="00E803CF"/>
    <w:rsid w:val="00E84133"/>
    <w:rsid w:val="00E841D5"/>
    <w:rsid w:val="00E84CD8"/>
    <w:rsid w:val="00E84D60"/>
    <w:rsid w:val="00E8581E"/>
    <w:rsid w:val="00E96B89"/>
    <w:rsid w:val="00EA35C1"/>
    <w:rsid w:val="00EA4D28"/>
    <w:rsid w:val="00EB406A"/>
    <w:rsid w:val="00EB4B75"/>
    <w:rsid w:val="00EB4E60"/>
    <w:rsid w:val="00EB73F7"/>
    <w:rsid w:val="00EC6B91"/>
    <w:rsid w:val="00ED0859"/>
    <w:rsid w:val="00ED085C"/>
    <w:rsid w:val="00ED409E"/>
    <w:rsid w:val="00ED6958"/>
    <w:rsid w:val="00EE0C5D"/>
    <w:rsid w:val="00EE19BB"/>
    <w:rsid w:val="00EF0AFD"/>
    <w:rsid w:val="00EF54B2"/>
    <w:rsid w:val="00F07CE3"/>
    <w:rsid w:val="00F14E94"/>
    <w:rsid w:val="00F3277F"/>
    <w:rsid w:val="00F43098"/>
    <w:rsid w:val="00F47187"/>
    <w:rsid w:val="00F548D4"/>
    <w:rsid w:val="00F579D9"/>
    <w:rsid w:val="00F633D3"/>
    <w:rsid w:val="00F71E6F"/>
    <w:rsid w:val="00F76E59"/>
    <w:rsid w:val="00F81E6A"/>
    <w:rsid w:val="00F87349"/>
    <w:rsid w:val="00F876A4"/>
    <w:rsid w:val="00F92A4B"/>
    <w:rsid w:val="00F954A4"/>
    <w:rsid w:val="00FA3EC0"/>
    <w:rsid w:val="00FB1395"/>
    <w:rsid w:val="00FC378E"/>
    <w:rsid w:val="00FC3E81"/>
    <w:rsid w:val="00FD4DD6"/>
    <w:rsid w:val="00FE0111"/>
    <w:rsid w:val="00FE581F"/>
    <w:rsid w:val="00FF1A20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2267AA"/>
  <w15:chartTrackingRefBased/>
  <w15:docId w15:val="{65EEBDD3-17B3-A143-B2FD-E1749569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6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  <w:sz w:val="20"/>
    </w:rPr>
  </w:style>
  <w:style w:type="paragraph" w:styleId="Ttulo3">
    <w:name w:val="heading 3"/>
    <w:basedOn w:val="Normal"/>
    <w:next w:val="Normal"/>
    <w:qFormat/>
    <w:pPr>
      <w:keepNext/>
      <w:suppressAutoHyphens w:val="0"/>
      <w:spacing w:before="240" w:after="60" w:line="36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t-BR"/>
    </w:rPr>
  </w:style>
  <w:style w:type="character" w:customStyle="1" w:styleId="Fontepargpadro3">
    <w:name w:val="Fonte parág. padrã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  <w:b w:val="0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Nmerodepgina">
    <w:name w:val="page number"/>
    <w:basedOn w:val="WW-Fontepargpadr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WW-Fontepargpadro"/>
  </w:style>
  <w:style w:type="character" w:customStyle="1" w:styleId="AssuntodocomentrioChar">
    <w:name w:val="Assunto do comentário Char"/>
    <w:rPr>
      <w:b/>
      <w:bCs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Arial" w:hAnsi="Arial" w:cs="Arial"/>
      <w:b/>
      <w:bCs/>
      <w:sz w:val="24"/>
      <w:szCs w:val="24"/>
    </w:rPr>
  </w:style>
  <w:style w:type="character" w:styleId="Forte">
    <w:name w:val="Strong"/>
    <w:qFormat/>
    <w:rPr>
      <w:b/>
      <w:bCs/>
    </w:rPr>
  </w:style>
  <w:style w:type="character" w:customStyle="1" w:styleId="style3">
    <w:name w:val="style3"/>
    <w:basedOn w:val="Fontepargpadro2"/>
  </w:style>
  <w:style w:type="character" w:customStyle="1" w:styleId="hps">
    <w:name w:val="hps"/>
    <w:basedOn w:val="Fontepargpadro2"/>
  </w:style>
  <w:style w:type="character" w:customStyle="1" w:styleId="atn">
    <w:name w:val="atn"/>
    <w:basedOn w:val="Fontepargpadro2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jc w:val="center"/>
    </w:pPr>
    <w:rPr>
      <w:i/>
      <w:iCs/>
      <w:sz w:val="20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"/>
    <w:next w:val="Normal"/>
    <w:rPr>
      <w:b/>
      <w:bCs/>
      <w:sz w:val="20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b/>
      <w:bCs/>
      <w:sz w:val="32"/>
    </w:rPr>
  </w:style>
  <w:style w:type="paragraph" w:customStyle="1" w:styleId="Corpodetexto31">
    <w:name w:val="Corpo de texto 31"/>
    <w:basedOn w:val="Normal"/>
    <w:pPr>
      <w:jc w:val="both"/>
    </w:pPr>
    <w:rPr>
      <w:sz w:val="20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  <w:sz w:val="20"/>
      <w:lang w:val="en-US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character" w:styleId="Refdecomentrio">
    <w:name w:val="annotation reference"/>
    <w:uiPriority w:val="99"/>
    <w:semiHidden/>
    <w:unhideWhenUsed/>
    <w:rsid w:val="009B355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B355B"/>
    <w:rPr>
      <w:sz w:val="20"/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9B355B"/>
    <w:rPr>
      <w:lang w:eastAsia="zh-CN"/>
    </w:rPr>
  </w:style>
  <w:style w:type="paragraph" w:customStyle="1" w:styleId="ListaColorida-nfase11">
    <w:name w:val="Lista Colorida - Ênfase 11"/>
    <w:basedOn w:val="Normal"/>
    <w:uiPriority w:val="34"/>
    <w:qFormat/>
    <w:rsid w:val="006A2591"/>
    <w:pPr>
      <w:suppressAutoHyphens w:val="0"/>
      <w:ind w:left="720"/>
      <w:contextualSpacing/>
    </w:pPr>
    <w:rPr>
      <w:rFonts w:eastAsia="MS Mincho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valcante@servidor.com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ssi.cas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quimicanova.sbq.org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0109501-D1A6-EA45-A790-E230EF7D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1275</Words>
  <Characters>6891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8150</CharactersWithSpaces>
  <SharedDoc>false</SharedDoc>
  <HLinks>
    <vt:vector size="18" baseType="variant">
      <vt:variant>
        <vt:i4>4849672</vt:i4>
      </vt:variant>
      <vt:variant>
        <vt:i4>9</vt:i4>
      </vt:variant>
      <vt:variant>
        <vt:i4>0</vt:i4>
      </vt:variant>
      <vt:variant>
        <vt:i4>5</vt:i4>
      </vt:variant>
      <vt:variant>
        <vt:lpwstr>http://cassi.cas.org/</vt:lpwstr>
      </vt:variant>
      <vt:variant>
        <vt:lpwstr/>
      </vt:variant>
      <vt:variant>
        <vt:i4>7471142</vt:i4>
      </vt:variant>
      <vt:variant>
        <vt:i4>6</vt:i4>
      </vt:variant>
      <vt:variant>
        <vt:i4>0</vt:i4>
      </vt:variant>
      <vt:variant>
        <vt:i4>5</vt:i4>
      </vt:variant>
      <vt:variant>
        <vt:lpwstr>http://quimicanova.sbq.org.br/</vt:lpwstr>
      </vt:variant>
      <vt:variant>
        <vt:lpwstr/>
      </vt:variant>
      <vt:variant>
        <vt:i4>2162688</vt:i4>
      </vt:variant>
      <vt:variant>
        <vt:i4>0</vt:i4>
      </vt:variant>
      <vt:variant>
        <vt:i4>0</vt:i4>
      </vt:variant>
      <vt:variant>
        <vt:i4>5</vt:i4>
      </vt:variant>
      <vt:variant>
        <vt:lpwstr>mailto:mcavalcante@servidor.com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Associacao Brasilera de Polimeros</dc:creator>
  <cp:keywords/>
  <cp:lastModifiedBy>Paulo Moreno</cp:lastModifiedBy>
  <cp:revision>8</cp:revision>
  <cp:lastPrinted>2011-03-31T12:28:00Z</cp:lastPrinted>
  <dcterms:created xsi:type="dcterms:W3CDTF">2022-08-19T14:57:00Z</dcterms:created>
  <dcterms:modified xsi:type="dcterms:W3CDTF">2024-08-05T17:48:00Z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